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65EC2212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0FBFDE1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1B8B1476" w:rsidR="00D82566" w:rsidRDefault="005D1A22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9129B14" wp14:editId="2883DE19">
            <wp:simplePos x="0" y="0"/>
            <wp:positionH relativeFrom="margin">
              <wp:posOffset>4198620</wp:posOffset>
            </wp:positionH>
            <wp:positionV relativeFrom="margin">
              <wp:posOffset>739140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3978D7A9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0140C3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6C0C6E0" w:rsidR="008177B8" w:rsidRPr="008177B8" w:rsidRDefault="00ED75FE" w:rsidP="000140C3">
      <w:pPr>
        <w:spacing w:after="280" w:line="240" w:lineRule="auto"/>
        <w:ind w:left="-284" w:right="22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087F6D2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2C4C23" w14:textId="74CF0405" w:rsidR="001121A5" w:rsidRPr="00F7050E" w:rsidRDefault="00CF208D" w:rsidP="00F7050E">
      <w:pPr>
        <w:ind w:left="-284" w:right="-476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DES MÉDAILLES INESPÉRÉES POUR LA RÉGION</w:t>
      </w:r>
    </w:p>
    <w:p w14:paraId="5758FB82" w14:textId="147AB57D" w:rsidR="00E76892" w:rsidRPr="00B95796" w:rsidRDefault="005E2237" w:rsidP="00E76892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CF208D">
        <w:rPr>
          <w:rFonts w:ascii="Arial Narrow" w:hAnsi="Arial Narrow" w:cstheme="minorHAnsi"/>
          <w:b/>
        </w:rPr>
        <w:t xml:space="preserve">3 </w:t>
      </w:r>
      <w:r w:rsidR="00B32F16">
        <w:rPr>
          <w:rFonts w:ascii="Arial Narrow" w:hAnsi="Arial Narrow" w:cstheme="minorHAnsi"/>
          <w:b/>
        </w:rPr>
        <w:t>mars 202</w:t>
      </w:r>
      <w:r w:rsidR="002741B9">
        <w:rPr>
          <w:rFonts w:ascii="Arial Narrow" w:hAnsi="Arial Narrow" w:cstheme="minorHAnsi"/>
          <w:b/>
        </w:rPr>
        <w:t>4</w:t>
      </w:r>
      <w:r w:rsidRPr="008177B8">
        <w:rPr>
          <w:rFonts w:ascii="Arial Narrow" w:hAnsi="Arial Narrow" w:cstheme="minorHAnsi"/>
        </w:rPr>
        <w:t xml:space="preserve"> –</w:t>
      </w:r>
      <w:r w:rsidR="00811093">
        <w:rPr>
          <w:rFonts w:ascii="Arial Narrow" w:hAnsi="Arial Narrow" w:cstheme="minorHAnsi"/>
        </w:rPr>
        <w:t xml:space="preserve"> </w:t>
      </w:r>
      <w:r w:rsidR="00CF208D">
        <w:rPr>
          <w:rFonts w:ascii="Arial Narrow" w:hAnsi="Arial Narrow" w:cstheme="minorHAnsi"/>
        </w:rPr>
        <w:t xml:space="preserve">La </w:t>
      </w:r>
      <w:r w:rsidR="002F01CA">
        <w:rPr>
          <w:rFonts w:ascii="Arial Narrow" w:hAnsi="Arial Narrow" w:cstheme="minorHAnsi"/>
        </w:rPr>
        <w:t>délégation centricoise</w:t>
      </w:r>
      <w:r w:rsidR="00CF208D">
        <w:rPr>
          <w:rFonts w:ascii="Arial Narrow" w:hAnsi="Arial Narrow" w:cstheme="minorHAnsi"/>
        </w:rPr>
        <w:t xml:space="preserve"> a vécu </w:t>
      </w:r>
      <w:r w:rsidR="0093616F">
        <w:rPr>
          <w:rFonts w:ascii="Arial Narrow" w:hAnsi="Arial Narrow" w:cstheme="minorHAnsi"/>
        </w:rPr>
        <w:t>plusieurs rebondissements</w:t>
      </w:r>
      <w:r w:rsidR="00CF208D">
        <w:rPr>
          <w:rFonts w:ascii="Arial Narrow" w:hAnsi="Arial Narrow" w:cstheme="minorHAnsi"/>
        </w:rPr>
        <w:t xml:space="preserve"> au cours de la </w:t>
      </w:r>
      <w:r w:rsidR="009C1B91">
        <w:rPr>
          <w:rFonts w:ascii="Arial Narrow" w:hAnsi="Arial Narrow" w:cstheme="minorHAnsi"/>
        </w:rPr>
        <w:t>deuxième</w:t>
      </w:r>
      <w:r w:rsidR="00CF208D">
        <w:rPr>
          <w:rFonts w:ascii="Arial Narrow" w:hAnsi="Arial Narrow" w:cstheme="minorHAnsi"/>
        </w:rPr>
        <w:t xml:space="preserve"> journée de compétition. </w:t>
      </w:r>
      <w:r w:rsidR="0002555F">
        <w:rPr>
          <w:rFonts w:ascii="Arial Narrow" w:hAnsi="Arial Narrow" w:cstheme="minorHAnsi"/>
        </w:rPr>
        <w:t>C’est du</w:t>
      </w:r>
      <w:r w:rsidR="0093616F">
        <w:rPr>
          <w:rFonts w:ascii="Arial Narrow" w:hAnsi="Arial Narrow" w:cstheme="minorHAnsi"/>
        </w:rPr>
        <w:t xml:space="preserve"> côté de l’Université de Sherbrooke</w:t>
      </w:r>
      <w:r w:rsidR="0002555F">
        <w:rPr>
          <w:rFonts w:ascii="Arial Narrow" w:hAnsi="Arial Narrow" w:cstheme="minorHAnsi"/>
        </w:rPr>
        <w:t xml:space="preserve"> que </w:t>
      </w:r>
      <w:r w:rsidR="0093616F">
        <w:rPr>
          <w:rFonts w:ascii="Arial Narrow" w:hAnsi="Arial Narrow" w:cstheme="minorHAnsi"/>
        </w:rPr>
        <w:t xml:space="preserve">les gymnastes </w:t>
      </w:r>
      <w:r w:rsidR="003C0C2B">
        <w:rPr>
          <w:rFonts w:ascii="Arial Narrow" w:hAnsi="Arial Narrow" w:cstheme="minorHAnsi"/>
        </w:rPr>
        <w:t xml:space="preserve">centricoises ont </w:t>
      </w:r>
      <w:r w:rsidR="006727D6">
        <w:rPr>
          <w:rFonts w:ascii="Arial Narrow" w:hAnsi="Arial Narrow" w:cstheme="minorHAnsi"/>
        </w:rPr>
        <w:t>décroché</w:t>
      </w:r>
      <w:r w:rsidR="003C0C2B">
        <w:rPr>
          <w:rFonts w:ascii="Arial Narrow" w:hAnsi="Arial Narrow" w:cstheme="minorHAnsi"/>
        </w:rPr>
        <w:t xml:space="preserve"> les premières médailles </w:t>
      </w:r>
      <w:r w:rsidR="007555AE">
        <w:rPr>
          <w:rFonts w:ascii="Arial Narrow" w:hAnsi="Arial Narrow" w:cstheme="minorHAnsi"/>
        </w:rPr>
        <w:t>pour le</w:t>
      </w:r>
      <w:r w:rsidR="007F0D07">
        <w:rPr>
          <w:rFonts w:ascii="Arial Narrow" w:hAnsi="Arial Narrow" w:cstheme="minorHAnsi"/>
        </w:rPr>
        <w:t xml:space="preserve"> Centre-du-Québec. </w:t>
      </w:r>
    </w:p>
    <w:p w14:paraId="792D992C" w14:textId="01DCDD75" w:rsidR="00323FAF" w:rsidRDefault="007F0D07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Plusieurs médailles à la palestre de gymnastique</w:t>
      </w:r>
    </w:p>
    <w:p w14:paraId="44E0E92B" w14:textId="47E3FFE2" w:rsidR="007F0D07" w:rsidRDefault="007555AE" w:rsidP="008A3A0A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96BFB">
        <w:rPr>
          <w:rFonts w:ascii="Arial Narrow" w:hAnsi="Arial Narrow"/>
        </w:rPr>
        <w:t>n fin d’après-midi</w:t>
      </w:r>
      <w:r>
        <w:rPr>
          <w:rFonts w:ascii="Arial Narrow" w:hAnsi="Arial Narrow"/>
        </w:rPr>
        <w:t xml:space="preserve">, </w:t>
      </w:r>
      <w:r w:rsidR="00396BFB">
        <w:rPr>
          <w:rFonts w:ascii="Arial Narrow" w:hAnsi="Arial Narrow"/>
        </w:rPr>
        <w:t>les gymnastes amorçaient leur compétition individuelle</w:t>
      </w:r>
      <w:r w:rsidR="0022670A">
        <w:rPr>
          <w:rFonts w:ascii="Arial Narrow" w:hAnsi="Arial Narrow"/>
        </w:rPr>
        <w:t xml:space="preserve"> dans la catégorie provinciale</w:t>
      </w:r>
      <w:r w:rsidR="00396BFB">
        <w:rPr>
          <w:rFonts w:ascii="Arial Narrow" w:hAnsi="Arial Narrow"/>
        </w:rPr>
        <w:t>.</w:t>
      </w:r>
      <w:r w:rsidR="006727D6">
        <w:rPr>
          <w:rFonts w:ascii="Arial Narrow" w:hAnsi="Arial Narrow"/>
        </w:rPr>
        <w:t xml:space="preserve"> </w:t>
      </w:r>
      <w:r w:rsidR="0022670A">
        <w:rPr>
          <w:rFonts w:ascii="Arial Narrow" w:hAnsi="Arial Narrow"/>
        </w:rPr>
        <w:t xml:space="preserve">Lors de cette compétition, les athlètes </w:t>
      </w:r>
      <w:r w:rsidR="00934411">
        <w:rPr>
          <w:rFonts w:ascii="Arial Narrow" w:hAnsi="Arial Narrow"/>
        </w:rPr>
        <w:t>doivent</w:t>
      </w:r>
      <w:r w:rsidR="0022670A">
        <w:rPr>
          <w:rFonts w:ascii="Arial Narrow" w:hAnsi="Arial Narrow"/>
        </w:rPr>
        <w:t xml:space="preserve"> performer au sol, à la poutre, </w:t>
      </w:r>
      <w:r w:rsidR="00C44B6C">
        <w:rPr>
          <w:rFonts w:ascii="Arial Narrow" w:hAnsi="Arial Narrow"/>
        </w:rPr>
        <w:t xml:space="preserve">aux barres et au saut. </w:t>
      </w:r>
      <w:r w:rsidR="00AE0363">
        <w:rPr>
          <w:rFonts w:ascii="Arial Narrow" w:hAnsi="Arial Narrow"/>
        </w:rPr>
        <w:t>C’est l</w:t>
      </w:r>
      <w:r w:rsidR="00C44B6C">
        <w:rPr>
          <w:rFonts w:ascii="Arial Narrow" w:hAnsi="Arial Narrow"/>
        </w:rPr>
        <w:t xml:space="preserve">e combiné des épreuves </w:t>
      </w:r>
      <w:r w:rsidR="001B0D9E">
        <w:rPr>
          <w:rFonts w:ascii="Arial Narrow" w:hAnsi="Arial Narrow"/>
        </w:rPr>
        <w:t xml:space="preserve">qui </w:t>
      </w:r>
      <w:r w:rsidR="00C44B6C">
        <w:rPr>
          <w:rFonts w:ascii="Arial Narrow" w:hAnsi="Arial Narrow"/>
        </w:rPr>
        <w:t xml:space="preserve">donne le classement </w:t>
      </w:r>
      <w:r w:rsidR="008A3D94">
        <w:rPr>
          <w:rFonts w:ascii="Arial Narrow" w:hAnsi="Arial Narrow"/>
        </w:rPr>
        <w:t>final. Au terme de</w:t>
      </w:r>
      <w:r w:rsidR="001B0D9E">
        <w:rPr>
          <w:rFonts w:ascii="Arial Narrow" w:hAnsi="Arial Narrow"/>
        </w:rPr>
        <w:t xml:space="preserve"> ces</w:t>
      </w:r>
      <w:r w:rsidR="008A3D94">
        <w:rPr>
          <w:rFonts w:ascii="Arial Narrow" w:hAnsi="Arial Narrow"/>
        </w:rPr>
        <w:t xml:space="preserve"> </w:t>
      </w:r>
      <w:r w:rsidR="001B0D9E">
        <w:rPr>
          <w:rFonts w:ascii="Arial Narrow" w:hAnsi="Arial Narrow"/>
        </w:rPr>
        <w:t xml:space="preserve">quatre (4) </w:t>
      </w:r>
      <w:r w:rsidR="008A3D94">
        <w:rPr>
          <w:rFonts w:ascii="Arial Narrow" w:hAnsi="Arial Narrow"/>
        </w:rPr>
        <w:t>épreuves, c’est avec une immense surprise que Chelsea Gagnon (Victoriaville)</w:t>
      </w:r>
      <w:r w:rsidR="00754219">
        <w:rPr>
          <w:rFonts w:ascii="Arial Narrow" w:hAnsi="Arial Narrow"/>
        </w:rPr>
        <w:t xml:space="preserve"> a décroché la médaille d’or au pointage total des épreuves. Elle est </w:t>
      </w:r>
      <w:r w:rsidR="00544A51">
        <w:rPr>
          <w:rFonts w:ascii="Arial Narrow" w:hAnsi="Arial Narrow"/>
        </w:rPr>
        <w:t>suivie</w:t>
      </w:r>
      <w:r w:rsidR="00754219">
        <w:rPr>
          <w:rFonts w:ascii="Arial Narrow" w:hAnsi="Arial Narrow"/>
        </w:rPr>
        <w:t xml:space="preserve"> de près par Florence Vézina (</w:t>
      </w:r>
      <w:r w:rsidR="00A33482">
        <w:rPr>
          <w:rFonts w:ascii="Arial Narrow" w:hAnsi="Arial Narrow"/>
        </w:rPr>
        <w:t xml:space="preserve">Warwick), la porte-drapeau du Centre-du-Québec, </w:t>
      </w:r>
      <w:r w:rsidR="00DA0AFD">
        <w:rPr>
          <w:rFonts w:ascii="Arial Narrow" w:hAnsi="Arial Narrow"/>
        </w:rPr>
        <w:t xml:space="preserve">qui se classe </w:t>
      </w:r>
      <w:r w:rsidR="00544A51">
        <w:rPr>
          <w:rFonts w:ascii="Arial Narrow" w:hAnsi="Arial Narrow"/>
        </w:rPr>
        <w:t>en 6</w:t>
      </w:r>
      <w:r w:rsidR="00544A51" w:rsidRPr="00544A51">
        <w:rPr>
          <w:rFonts w:ascii="Arial Narrow" w:hAnsi="Arial Narrow"/>
          <w:vertAlign w:val="superscript"/>
        </w:rPr>
        <w:t>e</w:t>
      </w:r>
      <w:r w:rsidR="00544A51">
        <w:rPr>
          <w:rFonts w:ascii="Arial Narrow" w:hAnsi="Arial Narrow"/>
        </w:rPr>
        <w:t xml:space="preserve"> position sur 71 athlètes. La première médaillée de la région a </w:t>
      </w:r>
      <w:r w:rsidR="00DF505E">
        <w:rPr>
          <w:rFonts w:ascii="Arial Narrow" w:hAnsi="Arial Narrow"/>
        </w:rPr>
        <w:t xml:space="preserve">également </w:t>
      </w:r>
      <w:r w:rsidR="00544A51">
        <w:rPr>
          <w:rFonts w:ascii="Arial Narrow" w:hAnsi="Arial Narrow"/>
        </w:rPr>
        <w:t xml:space="preserve">remporté la médaille de bronze à l’épreuve </w:t>
      </w:r>
      <w:r w:rsidR="00154348">
        <w:rPr>
          <w:rFonts w:ascii="Arial Narrow" w:hAnsi="Arial Narrow"/>
        </w:rPr>
        <w:t xml:space="preserve">de la poutre. De son côté, </w:t>
      </w:r>
      <w:r w:rsidR="00210220">
        <w:rPr>
          <w:rFonts w:ascii="Arial Narrow" w:hAnsi="Arial Narrow"/>
        </w:rPr>
        <w:t>la Warwickoise</w:t>
      </w:r>
      <w:r w:rsidR="00154348">
        <w:rPr>
          <w:rFonts w:ascii="Arial Narrow" w:hAnsi="Arial Narrow"/>
        </w:rPr>
        <w:t xml:space="preserve"> a </w:t>
      </w:r>
      <w:r w:rsidR="00D33B21">
        <w:rPr>
          <w:rFonts w:ascii="Arial Narrow" w:hAnsi="Arial Narrow"/>
        </w:rPr>
        <w:t xml:space="preserve">aussi </w:t>
      </w:r>
      <w:r w:rsidR="00154348">
        <w:rPr>
          <w:rFonts w:ascii="Arial Narrow" w:hAnsi="Arial Narrow"/>
        </w:rPr>
        <w:t xml:space="preserve">remporté la médaille d’argent </w:t>
      </w:r>
      <w:r w:rsidR="00D3129F">
        <w:rPr>
          <w:rFonts w:ascii="Arial Narrow" w:hAnsi="Arial Narrow"/>
        </w:rPr>
        <w:t>au sol et la médaille de bronze au saut.</w:t>
      </w:r>
      <w:r w:rsidR="0010665C">
        <w:rPr>
          <w:rFonts w:ascii="Arial Narrow" w:hAnsi="Arial Narrow"/>
        </w:rPr>
        <w:t xml:space="preserve"> Mention spéciale à Emmeraude Lizotte (Saint-Albert) qui a terminé tout </w:t>
      </w:r>
      <w:r w:rsidR="00D10D7A">
        <w:rPr>
          <w:rFonts w:ascii="Arial Narrow" w:hAnsi="Arial Narrow"/>
        </w:rPr>
        <w:t>près du podium en décrochant la 4</w:t>
      </w:r>
      <w:r w:rsidR="00D10D7A" w:rsidRPr="00D10D7A">
        <w:rPr>
          <w:rFonts w:ascii="Arial Narrow" w:hAnsi="Arial Narrow"/>
          <w:vertAlign w:val="superscript"/>
        </w:rPr>
        <w:t>e</w:t>
      </w:r>
      <w:r w:rsidR="00D10D7A">
        <w:rPr>
          <w:rFonts w:ascii="Arial Narrow" w:hAnsi="Arial Narrow"/>
        </w:rPr>
        <w:t xml:space="preserve"> place au saut. « Je n’en reviens pas », exprime Mélissa Houle</w:t>
      </w:r>
      <w:r w:rsidR="00AA244A">
        <w:rPr>
          <w:rFonts w:ascii="Arial Narrow" w:hAnsi="Arial Narrow"/>
        </w:rPr>
        <w:t xml:space="preserve"> (Victoriaville)</w:t>
      </w:r>
      <w:r w:rsidR="00E64EC6">
        <w:rPr>
          <w:rFonts w:ascii="Arial Narrow" w:hAnsi="Arial Narrow"/>
        </w:rPr>
        <w:t>, l’entraîneu</w:t>
      </w:r>
      <w:r w:rsidR="005F2640">
        <w:rPr>
          <w:rFonts w:ascii="Arial Narrow" w:hAnsi="Arial Narrow"/>
        </w:rPr>
        <w:t xml:space="preserve">se </w:t>
      </w:r>
      <w:r w:rsidR="00747C9E">
        <w:rPr>
          <w:rFonts w:ascii="Arial Narrow" w:hAnsi="Arial Narrow"/>
        </w:rPr>
        <w:t xml:space="preserve">du Club de gymnastique </w:t>
      </w:r>
      <w:r w:rsidR="00D71B44">
        <w:rPr>
          <w:rFonts w:ascii="Arial Narrow" w:hAnsi="Arial Narrow"/>
        </w:rPr>
        <w:t>des Bois-Francs</w:t>
      </w:r>
      <w:r w:rsidR="00D705C6">
        <w:rPr>
          <w:rFonts w:ascii="Arial Narrow" w:hAnsi="Arial Narrow"/>
        </w:rPr>
        <w:t>. « Ces médailles sont inespéré</w:t>
      </w:r>
      <w:r w:rsidR="00023B21">
        <w:rPr>
          <w:rFonts w:ascii="Arial Narrow" w:hAnsi="Arial Narrow"/>
        </w:rPr>
        <w:t>e</w:t>
      </w:r>
      <w:r w:rsidR="00D705C6">
        <w:rPr>
          <w:rFonts w:ascii="Arial Narrow" w:hAnsi="Arial Narrow"/>
        </w:rPr>
        <w:t>s. On ne pensait jamais être en haut du classement</w:t>
      </w:r>
      <w:r w:rsidR="00A3050C">
        <w:rPr>
          <w:rFonts w:ascii="Arial Narrow" w:hAnsi="Arial Narrow"/>
        </w:rPr>
        <w:t xml:space="preserve"> », </w:t>
      </w:r>
      <w:r w:rsidR="00A519A3">
        <w:rPr>
          <w:rFonts w:ascii="Arial Narrow" w:hAnsi="Arial Narrow"/>
        </w:rPr>
        <w:t>conclut</w:t>
      </w:r>
      <w:r w:rsidR="00D368DE">
        <w:rPr>
          <w:rFonts w:ascii="Arial Narrow" w:hAnsi="Arial Narrow"/>
        </w:rPr>
        <w:t xml:space="preserve"> l’entra</w:t>
      </w:r>
      <w:r w:rsidR="008860A3">
        <w:rPr>
          <w:rFonts w:ascii="Arial Narrow" w:hAnsi="Arial Narrow"/>
        </w:rPr>
        <w:t>î</w:t>
      </w:r>
      <w:r w:rsidR="00D368DE">
        <w:rPr>
          <w:rFonts w:ascii="Arial Narrow" w:hAnsi="Arial Narrow"/>
        </w:rPr>
        <w:t>neu</w:t>
      </w:r>
      <w:r w:rsidR="008860A3">
        <w:rPr>
          <w:rFonts w:ascii="Arial Narrow" w:hAnsi="Arial Narrow"/>
        </w:rPr>
        <w:t>se</w:t>
      </w:r>
      <w:r w:rsidR="00A519A3">
        <w:rPr>
          <w:rFonts w:ascii="Arial Narrow" w:hAnsi="Arial Narrow"/>
        </w:rPr>
        <w:t xml:space="preserve"> </w:t>
      </w:r>
      <w:r w:rsidR="00D368DE">
        <w:rPr>
          <w:rFonts w:ascii="Arial Narrow" w:hAnsi="Arial Narrow"/>
        </w:rPr>
        <w:t xml:space="preserve">avec </w:t>
      </w:r>
      <w:r w:rsidR="00856756">
        <w:rPr>
          <w:rFonts w:ascii="Arial Narrow" w:hAnsi="Arial Narrow"/>
        </w:rPr>
        <w:t>l</w:t>
      </w:r>
      <w:r w:rsidR="00D368DE">
        <w:rPr>
          <w:rFonts w:ascii="Arial Narrow" w:hAnsi="Arial Narrow"/>
        </w:rPr>
        <w:t xml:space="preserve">es étoiles dans les yeux. </w:t>
      </w:r>
      <w:r w:rsidR="00D10D7A">
        <w:rPr>
          <w:rFonts w:ascii="Arial Narrow" w:hAnsi="Arial Narrow"/>
        </w:rPr>
        <w:t xml:space="preserve"> </w:t>
      </w:r>
    </w:p>
    <w:p w14:paraId="0F0C0698" w14:textId="77777777" w:rsidR="007F0D07" w:rsidRPr="00E76892" w:rsidRDefault="007F0D07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52FA808A" w14:textId="02EF0151" w:rsidR="005E2237" w:rsidRDefault="00D368DE" w:rsidP="004F3F88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Le hockey masculin continue d’impressionner</w:t>
      </w:r>
    </w:p>
    <w:p w14:paraId="7A7A3E57" w14:textId="09CE2B5B" w:rsidR="00DE53F5" w:rsidRDefault="00B56945" w:rsidP="00F50D9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E244D2">
        <w:rPr>
          <w:rFonts w:ascii="Arial Narrow" w:hAnsi="Arial Narrow"/>
        </w:rPr>
        <w:t xml:space="preserve">’équipe </w:t>
      </w:r>
      <w:r w:rsidR="00AA4873">
        <w:rPr>
          <w:rFonts w:ascii="Arial Narrow" w:hAnsi="Arial Narrow"/>
        </w:rPr>
        <w:t>masculine</w:t>
      </w:r>
      <w:r w:rsidR="00E244D2">
        <w:rPr>
          <w:rFonts w:ascii="Arial Narrow" w:hAnsi="Arial Narrow"/>
        </w:rPr>
        <w:t xml:space="preserve"> </w:t>
      </w:r>
      <w:r w:rsidR="00814F69">
        <w:rPr>
          <w:rFonts w:ascii="Arial Narrow" w:hAnsi="Arial Narrow"/>
        </w:rPr>
        <w:t>d</w:t>
      </w:r>
      <w:r w:rsidR="00E244D2">
        <w:rPr>
          <w:rFonts w:ascii="Arial Narrow" w:hAnsi="Arial Narrow"/>
        </w:rPr>
        <w:t>e</w:t>
      </w:r>
      <w:r w:rsidR="00814F69">
        <w:rPr>
          <w:rFonts w:ascii="Arial Narrow" w:hAnsi="Arial Narrow"/>
        </w:rPr>
        <w:t xml:space="preserve"> hockey</w:t>
      </w:r>
      <w:r w:rsidR="00D368DE">
        <w:rPr>
          <w:rFonts w:ascii="Arial Narrow" w:hAnsi="Arial Narrow"/>
        </w:rPr>
        <w:t xml:space="preserve"> continue de progresser dans le tournoi</w:t>
      </w:r>
      <w:r w:rsidR="003D6B6F">
        <w:rPr>
          <w:rFonts w:ascii="Arial Narrow" w:hAnsi="Arial Narrow"/>
        </w:rPr>
        <w:t xml:space="preserve"> </w:t>
      </w:r>
      <w:r w:rsidR="00D368DE">
        <w:rPr>
          <w:rFonts w:ascii="Arial Narrow" w:hAnsi="Arial Narrow"/>
        </w:rPr>
        <w:t xml:space="preserve">en remportant </w:t>
      </w:r>
      <w:r w:rsidR="00377B18">
        <w:rPr>
          <w:rFonts w:ascii="Arial Narrow" w:hAnsi="Arial Narrow"/>
        </w:rPr>
        <w:t xml:space="preserve">leur match en quarts de finale contre l’équipe de la Mauricie. </w:t>
      </w:r>
      <w:r w:rsidR="000D4203">
        <w:rPr>
          <w:rFonts w:ascii="Arial Narrow" w:hAnsi="Arial Narrow"/>
        </w:rPr>
        <w:t>« C’est assurément une v</w:t>
      </w:r>
      <w:r w:rsidR="00E80866">
        <w:rPr>
          <w:rFonts w:ascii="Arial Narrow" w:hAnsi="Arial Narrow"/>
        </w:rPr>
        <w:t xml:space="preserve">ictoire </w:t>
      </w:r>
      <w:r w:rsidR="000D4203">
        <w:rPr>
          <w:rFonts w:ascii="Arial Narrow" w:hAnsi="Arial Narrow"/>
        </w:rPr>
        <w:t>d’</w:t>
      </w:r>
      <w:r w:rsidR="00E80866">
        <w:rPr>
          <w:rFonts w:ascii="Arial Narrow" w:hAnsi="Arial Narrow"/>
        </w:rPr>
        <w:t>équipe</w:t>
      </w:r>
      <w:r w:rsidR="000D4203">
        <w:rPr>
          <w:rFonts w:ascii="Arial Narrow" w:hAnsi="Arial Narrow"/>
        </w:rPr>
        <w:t xml:space="preserve"> ce soir », exprime Jeremy Manseau (</w:t>
      </w:r>
      <w:r w:rsidR="001F33A9">
        <w:rPr>
          <w:rFonts w:ascii="Arial Narrow" w:hAnsi="Arial Narrow"/>
        </w:rPr>
        <w:t>Saint-Cyrille-de-Wendover), l’entra</w:t>
      </w:r>
      <w:r w:rsidR="00182980">
        <w:rPr>
          <w:rFonts w:ascii="Arial Narrow" w:hAnsi="Arial Narrow"/>
        </w:rPr>
        <w:t>î</w:t>
      </w:r>
      <w:r w:rsidR="001F33A9">
        <w:rPr>
          <w:rFonts w:ascii="Arial Narrow" w:hAnsi="Arial Narrow"/>
        </w:rPr>
        <w:t>neur-chef de l’équipe. « C</w:t>
      </w:r>
      <w:r w:rsidR="00E80866">
        <w:rPr>
          <w:rFonts w:ascii="Arial Narrow" w:hAnsi="Arial Narrow"/>
        </w:rPr>
        <w:t xml:space="preserve">haque joueur </w:t>
      </w:r>
      <w:r w:rsidR="00182980">
        <w:rPr>
          <w:rFonts w:ascii="Arial Narrow" w:hAnsi="Arial Narrow"/>
        </w:rPr>
        <w:t xml:space="preserve">a </w:t>
      </w:r>
      <w:r w:rsidR="00E80866">
        <w:rPr>
          <w:rFonts w:ascii="Arial Narrow" w:hAnsi="Arial Narrow"/>
        </w:rPr>
        <w:t>contribu</w:t>
      </w:r>
      <w:r w:rsidR="00182980">
        <w:rPr>
          <w:rFonts w:ascii="Arial Narrow" w:hAnsi="Arial Narrow"/>
        </w:rPr>
        <w:t>é</w:t>
      </w:r>
      <w:r w:rsidR="00E80866">
        <w:rPr>
          <w:rFonts w:ascii="Arial Narrow" w:hAnsi="Arial Narrow"/>
        </w:rPr>
        <w:t xml:space="preserve"> </w:t>
      </w:r>
      <w:r w:rsidR="00F37E79">
        <w:rPr>
          <w:rFonts w:ascii="Arial Narrow" w:hAnsi="Arial Narrow"/>
        </w:rPr>
        <w:t>à sa façon</w:t>
      </w:r>
      <w:r w:rsidR="00E80866">
        <w:rPr>
          <w:rFonts w:ascii="Arial Narrow" w:hAnsi="Arial Narrow"/>
        </w:rPr>
        <w:t xml:space="preserve"> pour</w:t>
      </w:r>
      <w:r w:rsidR="00F37E79">
        <w:rPr>
          <w:rFonts w:ascii="Arial Narrow" w:hAnsi="Arial Narrow"/>
        </w:rPr>
        <w:t xml:space="preserve"> </w:t>
      </w:r>
      <w:r w:rsidR="00E80866">
        <w:rPr>
          <w:rFonts w:ascii="Arial Narrow" w:hAnsi="Arial Narrow"/>
        </w:rPr>
        <w:t xml:space="preserve">permettre le succès de l’équipe autant sur la glace qu’en dehors </w:t>
      </w:r>
      <w:r w:rsidR="00E672C2">
        <w:rPr>
          <w:rFonts w:ascii="Arial Narrow" w:hAnsi="Arial Narrow"/>
        </w:rPr>
        <w:t xml:space="preserve">de </w:t>
      </w:r>
      <w:r w:rsidR="00E80866">
        <w:rPr>
          <w:rFonts w:ascii="Arial Narrow" w:hAnsi="Arial Narrow"/>
        </w:rPr>
        <w:t xml:space="preserve">la glace. </w:t>
      </w:r>
      <w:r w:rsidR="00F37E79">
        <w:rPr>
          <w:rFonts w:ascii="Arial Narrow" w:hAnsi="Arial Narrow"/>
        </w:rPr>
        <w:t>Nous n’avons p</w:t>
      </w:r>
      <w:r w:rsidR="00E80866">
        <w:rPr>
          <w:rFonts w:ascii="Arial Narrow" w:hAnsi="Arial Narrow"/>
        </w:rPr>
        <w:t>as de capita</w:t>
      </w:r>
      <w:r w:rsidR="00DE53F5">
        <w:rPr>
          <w:rFonts w:ascii="Arial Narrow" w:hAnsi="Arial Narrow"/>
        </w:rPr>
        <w:t>i</w:t>
      </w:r>
      <w:r w:rsidR="00E80866">
        <w:rPr>
          <w:rFonts w:ascii="Arial Narrow" w:hAnsi="Arial Narrow"/>
        </w:rPr>
        <w:t>n</w:t>
      </w:r>
      <w:r w:rsidR="00F37E79">
        <w:rPr>
          <w:rFonts w:ascii="Arial Narrow" w:hAnsi="Arial Narrow"/>
        </w:rPr>
        <w:t>e. Tous</w:t>
      </w:r>
      <w:r w:rsidR="00E80866">
        <w:rPr>
          <w:rFonts w:ascii="Arial Narrow" w:hAnsi="Arial Narrow"/>
        </w:rPr>
        <w:t xml:space="preserve"> les gars portent le </w:t>
      </w:r>
      <w:r w:rsidR="00757797">
        <w:rPr>
          <w:rFonts w:ascii="Arial Narrow" w:hAnsi="Arial Narrow"/>
        </w:rPr>
        <w:t>‘’C’’</w:t>
      </w:r>
      <w:r w:rsidR="00E80866">
        <w:rPr>
          <w:rFonts w:ascii="Arial Narrow" w:hAnsi="Arial Narrow"/>
        </w:rPr>
        <w:t xml:space="preserve"> sur le chandail</w:t>
      </w:r>
      <w:r w:rsidR="00182980">
        <w:rPr>
          <w:rFonts w:ascii="Arial Narrow" w:hAnsi="Arial Narrow"/>
        </w:rPr>
        <w:t xml:space="preserve">, </w:t>
      </w:r>
      <w:r w:rsidR="00CD124E">
        <w:rPr>
          <w:rFonts w:ascii="Arial Narrow" w:hAnsi="Arial Narrow"/>
        </w:rPr>
        <w:t>car chacun d’entre eux apporte un leadership à leur façon sur la glace</w:t>
      </w:r>
      <w:r w:rsidR="00757797">
        <w:rPr>
          <w:rFonts w:ascii="Arial Narrow" w:hAnsi="Arial Narrow"/>
        </w:rPr>
        <w:t xml:space="preserve"> », </w:t>
      </w:r>
      <w:r w:rsidR="0075156C">
        <w:rPr>
          <w:rFonts w:ascii="Arial Narrow" w:hAnsi="Arial Narrow"/>
        </w:rPr>
        <w:t>déclare</w:t>
      </w:r>
      <w:r w:rsidR="00757797">
        <w:rPr>
          <w:rFonts w:ascii="Arial Narrow" w:hAnsi="Arial Narrow"/>
        </w:rPr>
        <w:t xml:space="preserve"> </w:t>
      </w:r>
      <w:r w:rsidR="004A5DC1">
        <w:rPr>
          <w:rFonts w:ascii="Arial Narrow" w:hAnsi="Arial Narrow"/>
        </w:rPr>
        <w:t>Jeremy.</w:t>
      </w:r>
      <w:r w:rsidR="00F50D9B">
        <w:rPr>
          <w:rFonts w:ascii="Arial Narrow" w:hAnsi="Arial Narrow"/>
        </w:rPr>
        <w:t xml:space="preserve"> </w:t>
      </w:r>
    </w:p>
    <w:p w14:paraId="57482B76" w14:textId="77777777" w:rsidR="00F50D9B" w:rsidRDefault="00F50D9B" w:rsidP="00F50D9B">
      <w:pPr>
        <w:spacing w:after="0" w:line="276" w:lineRule="auto"/>
        <w:jc w:val="both"/>
        <w:rPr>
          <w:rFonts w:ascii="Arial Narrow" w:hAnsi="Arial Narrow"/>
        </w:rPr>
      </w:pPr>
    </w:p>
    <w:p w14:paraId="316F5F8F" w14:textId="1A1ECAD3" w:rsidR="00DC319A" w:rsidRDefault="001D7A6B" w:rsidP="00A00E29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Résultats en rafale</w:t>
      </w:r>
    </w:p>
    <w:p w14:paraId="6454C70D" w14:textId="34EF8BE7" w:rsidR="00A517A4" w:rsidRDefault="00C14C1C" w:rsidP="00A517A4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Les karatékas</w:t>
      </w:r>
      <w:r w:rsidR="00F24F81">
        <w:rPr>
          <w:rFonts w:ascii="Arial Narrow" w:hAnsi="Arial Narrow" w:cstheme="minorHAnsi"/>
        </w:rPr>
        <w:t>,</w:t>
      </w:r>
      <w:r w:rsidR="007C78A3">
        <w:rPr>
          <w:rFonts w:ascii="Arial Narrow" w:hAnsi="Arial Narrow" w:cstheme="minorHAnsi"/>
        </w:rPr>
        <w:t xml:space="preserve"> Talie Lepage</w:t>
      </w:r>
      <w:r w:rsidR="00C66226">
        <w:rPr>
          <w:rFonts w:ascii="Arial Narrow" w:hAnsi="Arial Narrow" w:cstheme="minorHAnsi"/>
        </w:rPr>
        <w:t xml:space="preserve"> (Saint-Cyrille-de-Wendover) et Maëlle O.Vaillancourt (Drummondville)</w:t>
      </w:r>
      <w:r w:rsidR="00F24F81">
        <w:rPr>
          <w:rFonts w:ascii="Arial Narrow" w:hAnsi="Arial Narrow" w:cstheme="minorHAnsi"/>
        </w:rPr>
        <w:t>, ont causé la surprise</w:t>
      </w:r>
      <w:r w:rsidR="007C78A3">
        <w:rPr>
          <w:rFonts w:ascii="Arial Narrow" w:hAnsi="Arial Narrow" w:cstheme="minorHAnsi"/>
        </w:rPr>
        <w:t xml:space="preserve"> </w:t>
      </w:r>
      <w:r w:rsidR="00C703D5">
        <w:rPr>
          <w:rFonts w:ascii="Arial Narrow" w:hAnsi="Arial Narrow" w:cstheme="minorHAnsi"/>
        </w:rPr>
        <w:t>en terminant</w:t>
      </w:r>
      <w:r w:rsidR="007C78A3">
        <w:rPr>
          <w:rFonts w:ascii="Arial Narrow" w:hAnsi="Arial Narrow" w:cstheme="minorHAnsi"/>
        </w:rPr>
        <w:t xml:space="preserve"> au 5</w:t>
      </w:r>
      <w:r w:rsidR="007C78A3" w:rsidRPr="007C78A3">
        <w:rPr>
          <w:rFonts w:ascii="Arial Narrow" w:hAnsi="Arial Narrow" w:cstheme="minorHAnsi"/>
          <w:vertAlign w:val="superscript"/>
        </w:rPr>
        <w:t>e</w:t>
      </w:r>
      <w:r w:rsidR="007C78A3">
        <w:rPr>
          <w:rFonts w:ascii="Arial Narrow" w:hAnsi="Arial Narrow" w:cstheme="minorHAnsi"/>
        </w:rPr>
        <w:t xml:space="preserve"> rang ex</w:t>
      </w:r>
      <w:r w:rsidR="00C02D43">
        <w:rPr>
          <w:rFonts w:ascii="Arial Narrow" w:hAnsi="Arial Narrow" w:cstheme="minorHAnsi"/>
        </w:rPr>
        <w:t xml:space="preserve"> </w:t>
      </w:r>
      <w:r w:rsidR="007C78A3">
        <w:rPr>
          <w:rFonts w:ascii="Arial Narrow" w:hAnsi="Arial Narrow" w:cstheme="minorHAnsi"/>
        </w:rPr>
        <w:t xml:space="preserve">æquo </w:t>
      </w:r>
      <w:r w:rsidR="00C66226">
        <w:rPr>
          <w:rFonts w:ascii="Arial Narrow" w:hAnsi="Arial Narrow" w:cstheme="minorHAnsi"/>
        </w:rPr>
        <w:t xml:space="preserve">dans la catégorie des femmes de </w:t>
      </w:r>
      <w:r w:rsidR="005C6BE7">
        <w:rPr>
          <w:rFonts w:ascii="Arial Narrow" w:hAnsi="Arial Narrow" w:cstheme="minorHAnsi"/>
        </w:rPr>
        <w:t>plus</w:t>
      </w:r>
      <w:r w:rsidR="00C66226">
        <w:rPr>
          <w:rFonts w:ascii="Arial Narrow" w:hAnsi="Arial Narrow" w:cstheme="minorHAnsi"/>
        </w:rPr>
        <w:t xml:space="preserve"> de 47kg. </w:t>
      </w:r>
      <w:r w:rsidR="00C703D5">
        <w:rPr>
          <w:rFonts w:ascii="Arial Narrow" w:hAnsi="Arial Narrow" w:cstheme="minorHAnsi"/>
        </w:rPr>
        <w:t xml:space="preserve">Ces </w:t>
      </w:r>
      <w:r w:rsidR="00E31154">
        <w:rPr>
          <w:rFonts w:ascii="Arial Narrow" w:hAnsi="Arial Narrow" w:cstheme="minorHAnsi"/>
        </w:rPr>
        <w:t>jeunes athlètes,</w:t>
      </w:r>
      <w:r w:rsidR="00C66226">
        <w:rPr>
          <w:rFonts w:ascii="Arial Narrow" w:hAnsi="Arial Narrow" w:cstheme="minorHAnsi"/>
        </w:rPr>
        <w:t xml:space="preserve"> qui </w:t>
      </w:r>
      <w:r w:rsidR="00E31154">
        <w:rPr>
          <w:rFonts w:ascii="Arial Narrow" w:hAnsi="Arial Narrow" w:cstheme="minorHAnsi"/>
        </w:rPr>
        <w:t>visaient d’abord l’expérience et</w:t>
      </w:r>
      <w:r w:rsidR="00C66226">
        <w:rPr>
          <w:rFonts w:ascii="Arial Narrow" w:hAnsi="Arial Narrow" w:cstheme="minorHAnsi"/>
        </w:rPr>
        <w:t xml:space="preserve"> le plaisir</w:t>
      </w:r>
      <w:r w:rsidR="00E31154">
        <w:rPr>
          <w:rFonts w:ascii="Arial Narrow" w:hAnsi="Arial Narrow" w:cstheme="minorHAnsi"/>
        </w:rPr>
        <w:t>,</w:t>
      </w:r>
      <w:r w:rsidR="00C66226">
        <w:rPr>
          <w:rFonts w:ascii="Arial Narrow" w:hAnsi="Arial Narrow" w:cstheme="minorHAnsi"/>
        </w:rPr>
        <w:t xml:space="preserve"> </w:t>
      </w:r>
      <w:r w:rsidR="0057647C">
        <w:rPr>
          <w:rFonts w:ascii="Arial Narrow" w:hAnsi="Arial Narrow" w:cstheme="minorHAnsi"/>
        </w:rPr>
        <w:t xml:space="preserve">ont terminé </w:t>
      </w:r>
      <w:r w:rsidR="00917FCB">
        <w:rPr>
          <w:rFonts w:ascii="Arial Narrow" w:hAnsi="Arial Narrow" w:cstheme="minorHAnsi"/>
        </w:rPr>
        <w:t xml:space="preserve">tout sourire </w:t>
      </w:r>
      <w:r w:rsidR="0057647C">
        <w:rPr>
          <w:rFonts w:ascii="Arial Narrow" w:hAnsi="Arial Narrow" w:cstheme="minorHAnsi"/>
        </w:rPr>
        <w:t xml:space="preserve">avec le sentiment de dépassement. </w:t>
      </w:r>
      <w:r w:rsidR="002F347A">
        <w:rPr>
          <w:rFonts w:ascii="Arial Narrow" w:hAnsi="Arial Narrow" w:cstheme="minorHAnsi"/>
        </w:rPr>
        <w:t>Celles</w:t>
      </w:r>
      <w:r w:rsidR="00362B40">
        <w:rPr>
          <w:rFonts w:ascii="Arial Narrow" w:hAnsi="Arial Narrow" w:cstheme="minorHAnsi"/>
        </w:rPr>
        <w:t xml:space="preserve">, </w:t>
      </w:r>
      <w:r w:rsidR="002F347A">
        <w:rPr>
          <w:rFonts w:ascii="Arial Narrow" w:hAnsi="Arial Narrow" w:cstheme="minorHAnsi"/>
        </w:rPr>
        <w:t xml:space="preserve">qui ont </w:t>
      </w:r>
      <w:r w:rsidR="0057647C">
        <w:rPr>
          <w:rFonts w:ascii="Arial Narrow" w:hAnsi="Arial Narrow" w:cstheme="minorHAnsi"/>
        </w:rPr>
        <w:t>passé de la catégorie régionale à la catégorie provinciale seulement pour le classement des Jeux du Québec</w:t>
      </w:r>
      <w:r w:rsidR="00031F80">
        <w:rPr>
          <w:rFonts w:ascii="Arial Narrow" w:hAnsi="Arial Narrow" w:cstheme="minorHAnsi"/>
        </w:rPr>
        <w:t>, ont réalisé tout un exploit</w:t>
      </w:r>
      <w:r w:rsidR="0057647C">
        <w:rPr>
          <w:rFonts w:ascii="Arial Narrow" w:hAnsi="Arial Narrow" w:cstheme="minorHAnsi"/>
        </w:rPr>
        <w:t xml:space="preserve">. </w:t>
      </w:r>
      <w:r w:rsidR="00387670">
        <w:rPr>
          <w:rFonts w:ascii="Arial Narrow" w:hAnsi="Arial Narrow" w:cstheme="minorHAnsi"/>
        </w:rPr>
        <w:t xml:space="preserve">Du côté du basket en fauteuil roulant, l’équipe a remporté </w:t>
      </w:r>
      <w:r w:rsidR="004F00ED">
        <w:rPr>
          <w:rFonts w:ascii="Arial Narrow" w:hAnsi="Arial Narrow" w:cstheme="minorHAnsi"/>
        </w:rPr>
        <w:t>un</w:t>
      </w:r>
      <w:r w:rsidR="00387670">
        <w:rPr>
          <w:rFonts w:ascii="Arial Narrow" w:hAnsi="Arial Narrow" w:cstheme="minorHAnsi"/>
        </w:rPr>
        <w:t xml:space="preserve"> seul de leur</w:t>
      </w:r>
      <w:r w:rsidR="00AE5F69">
        <w:rPr>
          <w:rFonts w:ascii="Arial Narrow" w:hAnsi="Arial Narrow" w:cstheme="minorHAnsi"/>
        </w:rPr>
        <w:t>s</w:t>
      </w:r>
      <w:r w:rsidR="00387670">
        <w:rPr>
          <w:rFonts w:ascii="Arial Narrow" w:hAnsi="Arial Narrow" w:cstheme="minorHAnsi"/>
        </w:rPr>
        <w:t xml:space="preserve"> </w:t>
      </w:r>
      <w:r w:rsidR="004F00ED">
        <w:rPr>
          <w:rFonts w:ascii="Arial Narrow" w:hAnsi="Arial Narrow" w:cstheme="minorHAnsi"/>
        </w:rPr>
        <w:t>deux (2)</w:t>
      </w:r>
      <w:r w:rsidR="00387670">
        <w:rPr>
          <w:rFonts w:ascii="Arial Narrow" w:hAnsi="Arial Narrow" w:cstheme="minorHAnsi"/>
        </w:rPr>
        <w:t xml:space="preserve"> matchs. Avec leurs trois (3) victoires en poche, l</w:t>
      </w:r>
      <w:r w:rsidR="00C4581B">
        <w:rPr>
          <w:rFonts w:ascii="Arial Narrow" w:hAnsi="Arial Narrow" w:cstheme="minorHAnsi"/>
        </w:rPr>
        <w:t xml:space="preserve">’équipe centricoise </w:t>
      </w:r>
      <w:r w:rsidR="00387670">
        <w:rPr>
          <w:rFonts w:ascii="Arial Narrow" w:hAnsi="Arial Narrow" w:cstheme="minorHAnsi"/>
        </w:rPr>
        <w:t>jouer</w:t>
      </w:r>
      <w:r w:rsidR="00C4581B">
        <w:rPr>
          <w:rFonts w:ascii="Arial Narrow" w:hAnsi="Arial Narrow" w:cstheme="minorHAnsi"/>
        </w:rPr>
        <w:t xml:space="preserve">a </w:t>
      </w:r>
      <w:r w:rsidR="00387670">
        <w:rPr>
          <w:rFonts w:ascii="Arial Narrow" w:hAnsi="Arial Narrow" w:cstheme="minorHAnsi"/>
        </w:rPr>
        <w:t>en demi-finale</w:t>
      </w:r>
      <w:r w:rsidR="003226CB">
        <w:rPr>
          <w:rFonts w:ascii="Arial Narrow" w:hAnsi="Arial Narrow" w:cstheme="minorHAnsi"/>
        </w:rPr>
        <w:t xml:space="preserve"> demain contre le Sud-Ouest. </w:t>
      </w:r>
      <w:r w:rsidR="00A5065C">
        <w:rPr>
          <w:rFonts w:ascii="Arial Narrow" w:hAnsi="Arial Narrow" w:cstheme="minorHAnsi"/>
        </w:rPr>
        <w:t>De son côté</w:t>
      </w:r>
      <w:r w:rsidR="00D7054A">
        <w:rPr>
          <w:rFonts w:ascii="Arial Narrow" w:hAnsi="Arial Narrow" w:cstheme="minorHAnsi"/>
        </w:rPr>
        <w:t>, Léonie Légaré (Saint-No</w:t>
      </w:r>
      <w:r w:rsidR="000A2691">
        <w:rPr>
          <w:rFonts w:ascii="Arial Narrow" w:hAnsi="Arial Narrow" w:cstheme="minorHAnsi"/>
        </w:rPr>
        <w:t>bert-d’Arthabaska)</w:t>
      </w:r>
      <w:r w:rsidR="00564821">
        <w:rPr>
          <w:rFonts w:ascii="Arial Narrow" w:hAnsi="Arial Narrow" w:cstheme="minorHAnsi"/>
        </w:rPr>
        <w:t xml:space="preserve"> a vaincu son opposante </w:t>
      </w:r>
      <w:r w:rsidR="00566F09">
        <w:rPr>
          <w:rFonts w:ascii="Arial Narrow" w:hAnsi="Arial Narrow" w:cstheme="minorHAnsi"/>
        </w:rPr>
        <w:t>de la Capitale-Nationale par arrêt préventif d</w:t>
      </w:r>
      <w:r w:rsidR="001129E1">
        <w:rPr>
          <w:rFonts w:ascii="Arial Narrow" w:hAnsi="Arial Narrow" w:cstheme="minorHAnsi"/>
        </w:rPr>
        <w:t xml:space="preserve">e l’arbitre. La boxeuse centricoise </w:t>
      </w:r>
      <w:r w:rsidR="00C61F78">
        <w:rPr>
          <w:rFonts w:ascii="Arial Narrow" w:hAnsi="Arial Narrow" w:cstheme="minorHAnsi"/>
        </w:rPr>
        <w:t xml:space="preserve">passe donc en finale pour l’or dès demain soir. </w:t>
      </w:r>
    </w:p>
    <w:p w14:paraId="52C07068" w14:textId="77777777" w:rsidR="00C14C1C" w:rsidRPr="00A517A4" w:rsidRDefault="00C14C1C" w:rsidP="00A517A4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407ABA79" w14:textId="232136E2" w:rsidR="005E2237" w:rsidRPr="00E27338" w:rsidRDefault="005E2237" w:rsidP="00A517A4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t>Pour suivre les Jeux du Québec sur le web</w:t>
      </w:r>
    </w:p>
    <w:p w14:paraId="2DEF314E" w14:textId="75488343" w:rsidR="00E22B4A" w:rsidRPr="00C9261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2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médaillés∙e∙s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3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>Région CentreduQuébec</w:t>
        </w:r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4" w:history="1">
        <w:r w:rsidRPr="00C92617">
          <w:rPr>
            <w:rStyle w:val="Lienhypertexte"/>
            <w:rFonts w:ascii="Arial Narrow" w:hAnsi="Arial Narrow"/>
          </w:rPr>
          <w:t>GoCDQ</w:t>
        </w:r>
      </w:hyperlink>
      <w:r w:rsidRPr="00DF5148">
        <w:rPr>
          <w:rFonts w:ascii="Arial Narrow" w:hAnsi="Arial Narrow"/>
        </w:rPr>
        <w:t xml:space="preserve"> seront très populaires durant les </w:t>
      </w:r>
      <w:r w:rsidR="00B7679A">
        <w:rPr>
          <w:rFonts w:ascii="Arial Narrow" w:hAnsi="Arial Narrow"/>
        </w:rPr>
        <w:t>neuf</w:t>
      </w:r>
      <w:r w:rsidRPr="00DF5148">
        <w:rPr>
          <w:rFonts w:ascii="Arial Narrow" w:hAnsi="Arial Narrow"/>
        </w:rPr>
        <w:t xml:space="preserve"> </w:t>
      </w:r>
      <w:r w:rsidR="00B7679A">
        <w:rPr>
          <w:rFonts w:ascii="Arial Narrow" w:hAnsi="Arial Narrow"/>
        </w:rPr>
        <w:t>(</w:t>
      </w:r>
      <w:r w:rsidRPr="00DF5148">
        <w:rPr>
          <w:rFonts w:ascii="Arial Narrow" w:hAnsi="Arial Narrow"/>
        </w:rPr>
        <w:t>9</w:t>
      </w:r>
      <w:r w:rsidR="00B7679A">
        <w:rPr>
          <w:rFonts w:ascii="Arial Narrow" w:hAnsi="Arial Narrow"/>
        </w:rPr>
        <w:t>)</w:t>
      </w:r>
      <w:r w:rsidRPr="00DF5148">
        <w:rPr>
          <w:rFonts w:ascii="Arial Narrow" w:hAnsi="Arial Narrow"/>
        </w:rPr>
        <w:t> jours de l’événement.</w:t>
      </w:r>
      <w:r w:rsidRPr="00E27338">
        <w:rPr>
          <w:rFonts w:ascii="Arial Narrow" w:hAnsi="Arial Narrow"/>
        </w:rPr>
        <w:t xml:space="preserve"> </w:t>
      </w:r>
    </w:p>
    <w:p w14:paraId="01A2A833" w14:textId="3F834268" w:rsidR="00C64589" w:rsidRPr="00C9261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008E538" w14:textId="2CD4927B" w:rsidR="005E223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t>Photo 1</w:t>
      </w:r>
      <w:r>
        <w:rPr>
          <w:rFonts w:ascii="Arial Narrow" w:hAnsi="Arial Narrow" w:cstheme="minorHAnsi"/>
        </w:rPr>
        <w:t xml:space="preserve"> : </w:t>
      </w:r>
      <w:r w:rsidR="00230A24">
        <w:rPr>
          <w:rFonts w:ascii="Arial Narrow" w:hAnsi="Arial Narrow" w:cstheme="minorHAnsi"/>
        </w:rPr>
        <w:t>Chelsea Bergeron, médaillée d’or au total des pointages</w:t>
      </w:r>
      <w:r w:rsidR="00AA6B66">
        <w:rPr>
          <w:rFonts w:ascii="Arial Narrow" w:hAnsi="Arial Narrow" w:cstheme="minorHAnsi"/>
        </w:rPr>
        <w:t xml:space="preserve"> dans l’épreuve féminine individuelle</w:t>
      </w:r>
    </w:p>
    <w:p w14:paraId="1CB29537" w14:textId="7CC7399C" w:rsidR="00875FB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/>
          <w:b/>
          <w:bCs/>
        </w:rPr>
        <w:t>Photo 2</w:t>
      </w:r>
      <w:r w:rsidRPr="00875FB7">
        <w:rPr>
          <w:rFonts w:ascii="Arial Narrow" w:hAnsi="Arial Narrow"/>
        </w:rPr>
        <w:t xml:space="preserve"> : </w:t>
      </w:r>
      <w:r w:rsidR="00AA6B66">
        <w:rPr>
          <w:rFonts w:ascii="Arial Narrow" w:hAnsi="Arial Narrow"/>
        </w:rPr>
        <w:t xml:space="preserve">Florence Vézina, porte-drapeau et médaillée d’argent </w:t>
      </w:r>
      <w:r w:rsidR="00176BDD">
        <w:rPr>
          <w:rFonts w:ascii="Arial Narrow" w:hAnsi="Arial Narrow"/>
        </w:rPr>
        <w:t xml:space="preserve">au sol </w:t>
      </w:r>
      <w:r w:rsidR="00AA6B66">
        <w:rPr>
          <w:rFonts w:ascii="Arial Narrow" w:hAnsi="Arial Narrow"/>
        </w:rPr>
        <w:t xml:space="preserve">et de bronze </w:t>
      </w:r>
      <w:r w:rsidR="00176BDD">
        <w:rPr>
          <w:rFonts w:ascii="Arial Narrow" w:hAnsi="Arial Narrow"/>
        </w:rPr>
        <w:t>au saut</w:t>
      </w:r>
    </w:p>
    <w:p w14:paraId="246E4544" w14:textId="679E0B87" w:rsidR="00875FB7" w:rsidRPr="00BF4A5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BF4A57">
        <w:rPr>
          <w:rFonts w:ascii="Arial Narrow" w:hAnsi="Arial Narrow"/>
          <w:b/>
          <w:bCs/>
        </w:rPr>
        <w:t>Photo 3</w:t>
      </w:r>
      <w:r w:rsidRPr="00BF4A57">
        <w:rPr>
          <w:rFonts w:ascii="Arial Narrow" w:hAnsi="Arial Narrow"/>
        </w:rPr>
        <w:t xml:space="preserve"> : </w:t>
      </w:r>
      <w:r w:rsidR="00176BDD">
        <w:rPr>
          <w:rFonts w:ascii="Arial Narrow" w:hAnsi="Arial Narrow"/>
        </w:rPr>
        <w:t>Équipe de hockey masculin, victorieux suite à leur match contre la Mauricie</w:t>
      </w:r>
    </w:p>
    <w:p w14:paraId="77C7B680" w14:textId="77777777" w:rsidR="00BD3DA4" w:rsidRPr="00875FB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 w:cstheme="minorHAnsi"/>
        </w:rPr>
      </w:pPr>
    </w:p>
    <w:p w14:paraId="504E76AD" w14:textId="35E2A8D6" w:rsidR="005E2237" w:rsidRPr="00E22B4A" w:rsidRDefault="005E2237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  <w:b/>
        </w:rPr>
        <w:t>Contact</w:t>
      </w:r>
      <w:r w:rsidRPr="00E22B4A">
        <w:rPr>
          <w:rFonts w:ascii="Arial Narrow" w:hAnsi="Arial Narrow" w:cstheme="minorHAnsi"/>
        </w:rPr>
        <w:t> :</w:t>
      </w:r>
      <w:r w:rsidR="00A517A4">
        <w:rPr>
          <w:rFonts w:ascii="Arial Narrow" w:hAnsi="Arial Narrow" w:cstheme="minorHAnsi"/>
        </w:rPr>
        <w:t xml:space="preserve"> </w:t>
      </w:r>
      <w:r w:rsidRPr="00E22B4A">
        <w:rPr>
          <w:rFonts w:ascii="Arial Narrow" w:hAnsi="Arial Narrow" w:cstheme="minorHAnsi"/>
        </w:rPr>
        <w:t>Laurence St-Hilaire</w:t>
      </w:r>
    </w:p>
    <w:p w14:paraId="6D2BA2D0" w14:textId="53B006AC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5695828F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26D8A803" w:rsidR="005E2237" w:rsidRDefault="00A517A4" w:rsidP="00A517A4">
      <w:pPr>
        <w:spacing w:after="0" w:line="276" w:lineRule="auto"/>
        <w:ind w:firstLine="708"/>
        <w:jc w:val="both"/>
        <w:rPr>
          <w:rStyle w:val="Lienhypertexte"/>
          <w:rFonts w:ascii="Arial Narrow" w:hAnsi="Arial Narrow" w:cstheme="minorHAnsi"/>
        </w:rPr>
      </w:pPr>
      <w:r w:rsidRPr="00A517A4">
        <w:rPr>
          <w:rStyle w:val="Lienhypertexte"/>
          <w:rFonts w:ascii="Arial Narrow" w:hAnsi="Arial Narrow" w:cstheme="minorHAnsi"/>
          <w:u w:val="none"/>
        </w:rPr>
        <w:t xml:space="preserve">  </w:t>
      </w:r>
      <w:hyperlink r:id="rId15" w:history="1">
        <w:r w:rsidRPr="006D6BE0">
          <w:rPr>
            <w:rStyle w:val="Lienhypertexte"/>
            <w:rFonts w:ascii="Arial Narrow" w:hAnsi="Arial Narrow" w:cstheme="minorHAnsi"/>
          </w:rPr>
          <w:t>communication@centre-du-quebec.qc.ca</w:t>
        </w:r>
      </w:hyperlink>
    </w:p>
    <w:p w14:paraId="648BF622" w14:textId="7EA39E56" w:rsidR="00ED75FE" w:rsidRPr="00E22B4A" w:rsidRDefault="00ED75FE" w:rsidP="00A517A4">
      <w:pPr>
        <w:spacing w:after="0" w:line="276" w:lineRule="auto"/>
        <w:ind w:left="708" w:firstLine="708"/>
        <w:jc w:val="both"/>
        <w:rPr>
          <w:rFonts w:ascii="Arial Narrow" w:hAnsi="Arial Narrow" w:cstheme="minorHAnsi"/>
        </w:rPr>
      </w:pPr>
    </w:p>
    <w:sectPr w:rsidR="00ED75FE" w:rsidRPr="00E22B4A" w:rsidSect="00873D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789" w14:textId="77777777" w:rsidR="00873D02" w:rsidRDefault="00873D02" w:rsidP="00B6629C">
      <w:pPr>
        <w:spacing w:after="0" w:line="240" w:lineRule="auto"/>
      </w:pPr>
      <w:r>
        <w:separator/>
      </w:r>
    </w:p>
  </w:endnote>
  <w:endnote w:type="continuationSeparator" w:id="0">
    <w:p w14:paraId="6A2E7D83" w14:textId="77777777" w:rsidR="00873D02" w:rsidRDefault="00873D02" w:rsidP="00B6629C">
      <w:pPr>
        <w:spacing w:after="0" w:line="240" w:lineRule="auto"/>
      </w:pPr>
      <w:r>
        <w:continuationSeparator/>
      </w:r>
    </w:p>
  </w:endnote>
  <w:endnote w:type="continuationNotice" w:id="1">
    <w:p w14:paraId="41788222" w14:textId="77777777" w:rsidR="00873D02" w:rsidRDefault="00873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011" w14:textId="77777777" w:rsidR="0040145A" w:rsidRDefault="00401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57233F3" w:rsidR="00B6629C" w:rsidRPr="00C64589" w:rsidRDefault="003F5055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8AA" w14:textId="77777777" w:rsidR="0040145A" w:rsidRDefault="00401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F018" w14:textId="77777777" w:rsidR="00873D02" w:rsidRDefault="00873D02" w:rsidP="00B6629C">
      <w:pPr>
        <w:spacing w:after="0" w:line="240" w:lineRule="auto"/>
      </w:pPr>
      <w:r>
        <w:separator/>
      </w:r>
    </w:p>
  </w:footnote>
  <w:footnote w:type="continuationSeparator" w:id="0">
    <w:p w14:paraId="3A7800BC" w14:textId="77777777" w:rsidR="00873D02" w:rsidRDefault="00873D02" w:rsidP="00B6629C">
      <w:pPr>
        <w:spacing w:after="0" w:line="240" w:lineRule="auto"/>
      </w:pPr>
      <w:r>
        <w:continuationSeparator/>
      </w:r>
    </w:p>
  </w:footnote>
  <w:footnote w:type="continuationNotice" w:id="1">
    <w:p w14:paraId="0F7CE53F" w14:textId="77777777" w:rsidR="00873D02" w:rsidRDefault="00873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6F" w14:textId="77777777" w:rsidR="0040145A" w:rsidRDefault="00401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9C5" w14:textId="77777777" w:rsidR="0040145A" w:rsidRDefault="00401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2F7"/>
    <w:rsid w:val="0000353D"/>
    <w:rsid w:val="000040F0"/>
    <w:rsid w:val="0000717D"/>
    <w:rsid w:val="00007CF2"/>
    <w:rsid w:val="00010D18"/>
    <w:rsid w:val="00012537"/>
    <w:rsid w:val="000140C3"/>
    <w:rsid w:val="00014BC2"/>
    <w:rsid w:val="00014F5C"/>
    <w:rsid w:val="000157F1"/>
    <w:rsid w:val="00021102"/>
    <w:rsid w:val="00023B21"/>
    <w:rsid w:val="00024056"/>
    <w:rsid w:val="00024E3B"/>
    <w:rsid w:val="0002555F"/>
    <w:rsid w:val="000314C9"/>
    <w:rsid w:val="00031F80"/>
    <w:rsid w:val="00032C78"/>
    <w:rsid w:val="00043660"/>
    <w:rsid w:val="000448B4"/>
    <w:rsid w:val="00051B4F"/>
    <w:rsid w:val="0005707D"/>
    <w:rsid w:val="00065B86"/>
    <w:rsid w:val="00066564"/>
    <w:rsid w:val="00066B48"/>
    <w:rsid w:val="00067719"/>
    <w:rsid w:val="00072550"/>
    <w:rsid w:val="00076290"/>
    <w:rsid w:val="000802CC"/>
    <w:rsid w:val="00080FC3"/>
    <w:rsid w:val="000840A7"/>
    <w:rsid w:val="00091DE4"/>
    <w:rsid w:val="00094D6F"/>
    <w:rsid w:val="000A09F1"/>
    <w:rsid w:val="000A2691"/>
    <w:rsid w:val="000A2B38"/>
    <w:rsid w:val="000A3D41"/>
    <w:rsid w:val="000A4E04"/>
    <w:rsid w:val="000A51DE"/>
    <w:rsid w:val="000A768F"/>
    <w:rsid w:val="000B015F"/>
    <w:rsid w:val="000B3A89"/>
    <w:rsid w:val="000C326F"/>
    <w:rsid w:val="000C4C4C"/>
    <w:rsid w:val="000D0A46"/>
    <w:rsid w:val="000D365D"/>
    <w:rsid w:val="000D415C"/>
    <w:rsid w:val="000D4203"/>
    <w:rsid w:val="000D7431"/>
    <w:rsid w:val="000E0274"/>
    <w:rsid w:val="000E2485"/>
    <w:rsid w:val="000E38C0"/>
    <w:rsid w:val="000E4FE1"/>
    <w:rsid w:val="000E6AF6"/>
    <w:rsid w:val="000F192A"/>
    <w:rsid w:val="000F4EC1"/>
    <w:rsid w:val="00100B33"/>
    <w:rsid w:val="00100F03"/>
    <w:rsid w:val="0010665C"/>
    <w:rsid w:val="001121A5"/>
    <w:rsid w:val="001129E1"/>
    <w:rsid w:val="00113FB4"/>
    <w:rsid w:val="00117AA8"/>
    <w:rsid w:val="001202E4"/>
    <w:rsid w:val="00126DF7"/>
    <w:rsid w:val="00127D9F"/>
    <w:rsid w:val="00133181"/>
    <w:rsid w:val="00136AF3"/>
    <w:rsid w:val="00140550"/>
    <w:rsid w:val="00140FD4"/>
    <w:rsid w:val="0014250E"/>
    <w:rsid w:val="00142C06"/>
    <w:rsid w:val="00145F22"/>
    <w:rsid w:val="00145FE9"/>
    <w:rsid w:val="00146236"/>
    <w:rsid w:val="0014628A"/>
    <w:rsid w:val="00152DEF"/>
    <w:rsid w:val="001541F2"/>
    <w:rsid w:val="00154348"/>
    <w:rsid w:val="00157EED"/>
    <w:rsid w:val="001626C0"/>
    <w:rsid w:val="0016320B"/>
    <w:rsid w:val="00164F44"/>
    <w:rsid w:val="00170AC3"/>
    <w:rsid w:val="00174645"/>
    <w:rsid w:val="00175033"/>
    <w:rsid w:val="00176248"/>
    <w:rsid w:val="00176BDD"/>
    <w:rsid w:val="00181547"/>
    <w:rsid w:val="00181B2D"/>
    <w:rsid w:val="00182980"/>
    <w:rsid w:val="00184942"/>
    <w:rsid w:val="001920DA"/>
    <w:rsid w:val="00192170"/>
    <w:rsid w:val="00192868"/>
    <w:rsid w:val="001929C7"/>
    <w:rsid w:val="00196229"/>
    <w:rsid w:val="001A44E8"/>
    <w:rsid w:val="001A6F0B"/>
    <w:rsid w:val="001B0582"/>
    <w:rsid w:val="001B0D9E"/>
    <w:rsid w:val="001B1285"/>
    <w:rsid w:val="001B2C4D"/>
    <w:rsid w:val="001B55FC"/>
    <w:rsid w:val="001B5615"/>
    <w:rsid w:val="001B5DD2"/>
    <w:rsid w:val="001C0235"/>
    <w:rsid w:val="001C7BAE"/>
    <w:rsid w:val="001D2518"/>
    <w:rsid w:val="001D4B68"/>
    <w:rsid w:val="001D6339"/>
    <w:rsid w:val="001D65D3"/>
    <w:rsid w:val="001D7A6B"/>
    <w:rsid w:val="001E041B"/>
    <w:rsid w:val="001E2244"/>
    <w:rsid w:val="001E4634"/>
    <w:rsid w:val="001E6E37"/>
    <w:rsid w:val="001F01D2"/>
    <w:rsid w:val="001F0D2F"/>
    <w:rsid w:val="001F0F93"/>
    <w:rsid w:val="001F27B2"/>
    <w:rsid w:val="001F33A9"/>
    <w:rsid w:val="001F41C6"/>
    <w:rsid w:val="001F49F2"/>
    <w:rsid w:val="001F6D81"/>
    <w:rsid w:val="001F75EE"/>
    <w:rsid w:val="00201DFA"/>
    <w:rsid w:val="00202F55"/>
    <w:rsid w:val="002059CD"/>
    <w:rsid w:val="00210220"/>
    <w:rsid w:val="00223D63"/>
    <w:rsid w:val="0022670A"/>
    <w:rsid w:val="002269A7"/>
    <w:rsid w:val="00226F6C"/>
    <w:rsid w:val="00230A24"/>
    <w:rsid w:val="00234170"/>
    <w:rsid w:val="002377EA"/>
    <w:rsid w:val="00255AC5"/>
    <w:rsid w:val="002605ED"/>
    <w:rsid w:val="00261983"/>
    <w:rsid w:val="00267221"/>
    <w:rsid w:val="002710F9"/>
    <w:rsid w:val="002719A8"/>
    <w:rsid w:val="00272233"/>
    <w:rsid w:val="002734EB"/>
    <w:rsid w:val="002741B9"/>
    <w:rsid w:val="00274611"/>
    <w:rsid w:val="00274DE6"/>
    <w:rsid w:val="00281A34"/>
    <w:rsid w:val="00282F41"/>
    <w:rsid w:val="00283FE7"/>
    <w:rsid w:val="00284455"/>
    <w:rsid w:val="002878AC"/>
    <w:rsid w:val="00287C1A"/>
    <w:rsid w:val="00292285"/>
    <w:rsid w:val="00292A08"/>
    <w:rsid w:val="00296075"/>
    <w:rsid w:val="002965FF"/>
    <w:rsid w:val="002A52E1"/>
    <w:rsid w:val="002A7EDF"/>
    <w:rsid w:val="002B020F"/>
    <w:rsid w:val="002B14ED"/>
    <w:rsid w:val="002B2575"/>
    <w:rsid w:val="002B4804"/>
    <w:rsid w:val="002B5DC6"/>
    <w:rsid w:val="002B63D5"/>
    <w:rsid w:val="002B696E"/>
    <w:rsid w:val="002B6D5F"/>
    <w:rsid w:val="002B7977"/>
    <w:rsid w:val="002B7A8A"/>
    <w:rsid w:val="002C11B5"/>
    <w:rsid w:val="002C18A6"/>
    <w:rsid w:val="002C20FB"/>
    <w:rsid w:val="002C4342"/>
    <w:rsid w:val="002C4CF7"/>
    <w:rsid w:val="002C5897"/>
    <w:rsid w:val="002D13D8"/>
    <w:rsid w:val="002D7EA7"/>
    <w:rsid w:val="002E08FB"/>
    <w:rsid w:val="002E0982"/>
    <w:rsid w:val="002E1A3A"/>
    <w:rsid w:val="002E3786"/>
    <w:rsid w:val="002E61BD"/>
    <w:rsid w:val="002F01CA"/>
    <w:rsid w:val="002F347A"/>
    <w:rsid w:val="002F44AB"/>
    <w:rsid w:val="002F507C"/>
    <w:rsid w:val="002F6C21"/>
    <w:rsid w:val="002F7B07"/>
    <w:rsid w:val="00300969"/>
    <w:rsid w:val="00301CFD"/>
    <w:rsid w:val="0030315C"/>
    <w:rsid w:val="003226CB"/>
    <w:rsid w:val="0032381A"/>
    <w:rsid w:val="00323FAF"/>
    <w:rsid w:val="0032409C"/>
    <w:rsid w:val="003321E1"/>
    <w:rsid w:val="003353CD"/>
    <w:rsid w:val="00340084"/>
    <w:rsid w:val="003470DC"/>
    <w:rsid w:val="00350638"/>
    <w:rsid w:val="00352E28"/>
    <w:rsid w:val="00354D56"/>
    <w:rsid w:val="00355A87"/>
    <w:rsid w:val="0035639C"/>
    <w:rsid w:val="00360B43"/>
    <w:rsid w:val="003627B6"/>
    <w:rsid w:val="00362B40"/>
    <w:rsid w:val="00375AB5"/>
    <w:rsid w:val="00377B18"/>
    <w:rsid w:val="00381EE7"/>
    <w:rsid w:val="0038297E"/>
    <w:rsid w:val="00387670"/>
    <w:rsid w:val="00390062"/>
    <w:rsid w:val="0039251B"/>
    <w:rsid w:val="00392630"/>
    <w:rsid w:val="003931DC"/>
    <w:rsid w:val="00396BFB"/>
    <w:rsid w:val="003A2B50"/>
    <w:rsid w:val="003A50BE"/>
    <w:rsid w:val="003B0426"/>
    <w:rsid w:val="003B0B7E"/>
    <w:rsid w:val="003B1893"/>
    <w:rsid w:val="003B46EB"/>
    <w:rsid w:val="003C0C2B"/>
    <w:rsid w:val="003C0CB4"/>
    <w:rsid w:val="003D160F"/>
    <w:rsid w:val="003D5016"/>
    <w:rsid w:val="003D6B6F"/>
    <w:rsid w:val="003D7D95"/>
    <w:rsid w:val="003E59CC"/>
    <w:rsid w:val="003E5D49"/>
    <w:rsid w:val="003E712A"/>
    <w:rsid w:val="003E71AC"/>
    <w:rsid w:val="003F0324"/>
    <w:rsid w:val="003F0962"/>
    <w:rsid w:val="003F0BC9"/>
    <w:rsid w:val="003F35CF"/>
    <w:rsid w:val="003F4070"/>
    <w:rsid w:val="003F48D4"/>
    <w:rsid w:val="003F5055"/>
    <w:rsid w:val="0040145A"/>
    <w:rsid w:val="0040356C"/>
    <w:rsid w:val="00404DCD"/>
    <w:rsid w:val="004073FD"/>
    <w:rsid w:val="00411F12"/>
    <w:rsid w:val="004177D0"/>
    <w:rsid w:val="004209E3"/>
    <w:rsid w:val="00422584"/>
    <w:rsid w:val="0042472F"/>
    <w:rsid w:val="00424BA5"/>
    <w:rsid w:val="00424BB0"/>
    <w:rsid w:val="00427A7A"/>
    <w:rsid w:val="00434419"/>
    <w:rsid w:val="00434AD8"/>
    <w:rsid w:val="0043587D"/>
    <w:rsid w:val="0043758F"/>
    <w:rsid w:val="00447EF1"/>
    <w:rsid w:val="00450B30"/>
    <w:rsid w:val="00452245"/>
    <w:rsid w:val="00454F3D"/>
    <w:rsid w:val="00455B78"/>
    <w:rsid w:val="00456B36"/>
    <w:rsid w:val="00460684"/>
    <w:rsid w:val="0046148C"/>
    <w:rsid w:val="0046236C"/>
    <w:rsid w:val="004655DB"/>
    <w:rsid w:val="00467539"/>
    <w:rsid w:val="0047157A"/>
    <w:rsid w:val="004724D6"/>
    <w:rsid w:val="004729B1"/>
    <w:rsid w:val="00472FA7"/>
    <w:rsid w:val="00475593"/>
    <w:rsid w:val="004765A8"/>
    <w:rsid w:val="0048311A"/>
    <w:rsid w:val="004842EC"/>
    <w:rsid w:val="00490255"/>
    <w:rsid w:val="00497147"/>
    <w:rsid w:val="00497FDF"/>
    <w:rsid w:val="004A0032"/>
    <w:rsid w:val="004A30A7"/>
    <w:rsid w:val="004A3314"/>
    <w:rsid w:val="004A5DC1"/>
    <w:rsid w:val="004A7662"/>
    <w:rsid w:val="004B0526"/>
    <w:rsid w:val="004B482C"/>
    <w:rsid w:val="004B756D"/>
    <w:rsid w:val="004C0A4B"/>
    <w:rsid w:val="004C105C"/>
    <w:rsid w:val="004C1315"/>
    <w:rsid w:val="004C683E"/>
    <w:rsid w:val="004D1031"/>
    <w:rsid w:val="004D3E0A"/>
    <w:rsid w:val="004E0FF1"/>
    <w:rsid w:val="004E1FCF"/>
    <w:rsid w:val="004F00ED"/>
    <w:rsid w:val="004F2C3F"/>
    <w:rsid w:val="004F3859"/>
    <w:rsid w:val="004F3F88"/>
    <w:rsid w:val="004F5762"/>
    <w:rsid w:val="004F5905"/>
    <w:rsid w:val="004F7DFC"/>
    <w:rsid w:val="00500523"/>
    <w:rsid w:val="0050097E"/>
    <w:rsid w:val="00510E71"/>
    <w:rsid w:val="00512452"/>
    <w:rsid w:val="00512D9F"/>
    <w:rsid w:val="005139E3"/>
    <w:rsid w:val="00513F52"/>
    <w:rsid w:val="00515C1D"/>
    <w:rsid w:val="00516F3A"/>
    <w:rsid w:val="0052102D"/>
    <w:rsid w:val="0052255F"/>
    <w:rsid w:val="005371A3"/>
    <w:rsid w:val="00541B8B"/>
    <w:rsid w:val="00542136"/>
    <w:rsid w:val="00542BEE"/>
    <w:rsid w:val="00544A51"/>
    <w:rsid w:val="00545D3E"/>
    <w:rsid w:val="005509A7"/>
    <w:rsid w:val="00551115"/>
    <w:rsid w:val="0055382C"/>
    <w:rsid w:val="005559C3"/>
    <w:rsid w:val="00560BAF"/>
    <w:rsid w:val="00561E76"/>
    <w:rsid w:val="00562C90"/>
    <w:rsid w:val="00564821"/>
    <w:rsid w:val="00565BE7"/>
    <w:rsid w:val="005667F0"/>
    <w:rsid w:val="00566F09"/>
    <w:rsid w:val="00570354"/>
    <w:rsid w:val="0057265B"/>
    <w:rsid w:val="005742E1"/>
    <w:rsid w:val="0057647C"/>
    <w:rsid w:val="00577707"/>
    <w:rsid w:val="00584D75"/>
    <w:rsid w:val="00585371"/>
    <w:rsid w:val="00587ABB"/>
    <w:rsid w:val="00587C96"/>
    <w:rsid w:val="005913C4"/>
    <w:rsid w:val="0059213E"/>
    <w:rsid w:val="0059338F"/>
    <w:rsid w:val="00593521"/>
    <w:rsid w:val="00593BAF"/>
    <w:rsid w:val="005951B8"/>
    <w:rsid w:val="00597FB7"/>
    <w:rsid w:val="005A3B90"/>
    <w:rsid w:val="005A3EA9"/>
    <w:rsid w:val="005A44CD"/>
    <w:rsid w:val="005B1816"/>
    <w:rsid w:val="005B3954"/>
    <w:rsid w:val="005B4926"/>
    <w:rsid w:val="005C0C84"/>
    <w:rsid w:val="005C1103"/>
    <w:rsid w:val="005C43F4"/>
    <w:rsid w:val="005C5049"/>
    <w:rsid w:val="005C6523"/>
    <w:rsid w:val="005C6BE7"/>
    <w:rsid w:val="005D10A1"/>
    <w:rsid w:val="005D1A22"/>
    <w:rsid w:val="005D2822"/>
    <w:rsid w:val="005E1985"/>
    <w:rsid w:val="005E2237"/>
    <w:rsid w:val="005E2C2B"/>
    <w:rsid w:val="005F2640"/>
    <w:rsid w:val="005F5C2B"/>
    <w:rsid w:val="00600365"/>
    <w:rsid w:val="00601F88"/>
    <w:rsid w:val="006066AA"/>
    <w:rsid w:val="006077A3"/>
    <w:rsid w:val="00607B86"/>
    <w:rsid w:val="00611E6C"/>
    <w:rsid w:val="00614928"/>
    <w:rsid w:val="0061647F"/>
    <w:rsid w:val="00620665"/>
    <w:rsid w:val="006225EE"/>
    <w:rsid w:val="006235CF"/>
    <w:rsid w:val="006263D4"/>
    <w:rsid w:val="00631AD7"/>
    <w:rsid w:val="00631C5B"/>
    <w:rsid w:val="00632365"/>
    <w:rsid w:val="006347DF"/>
    <w:rsid w:val="00634A3B"/>
    <w:rsid w:val="006355FB"/>
    <w:rsid w:val="00645206"/>
    <w:rsid w:val="00647D59"/>
    <w:rsid w:val="00655357"/>
    <w:rsid w:val="00657C36"/>
    <w:rsid w:val="00657DD8"/>
    <w:rsid w:val="00662C8B"/>
    <w:rsid w:val="00664FEF"/>
    <w:rsid w:val="006727D6"/>
    <w:rsid w:val="00674014"/>
    <w:rsid w:val="00674785"/>
    <w:rsid w:val="00675CF6"/>
    <w:rsid w:val="00676074"/>
    <w:rsid w:val="006822EE"/>
    <w:rsid w:val="0068305D"/>
    <w:rsid w:val="00685C12"/>
    <w:rsid w:val="0069149B"/>
    <w:rsid w:val="006918A3"/>
    <w:rsid w:val="006922C3"/>
    <w:rsid w:val="00695D85"/>
    <w:rsid w:val="00697217"/>
    <w:rsid w:val="00697C5D"/>
    <w:rsid w:val="006A0B2A"/>
    <w:rsid w:val="006A3379"/>
    <w:rsid w:val="006A4E9B"/>
    <w:rsid w:val="006A73A2"/>
    <w:rsid w:val="006B6D42"/>
    <w:rsid w:val="006C0C5D"/>
    <w:rsid w:val="006C4754"/>
    <w:rsid w:val="006C5591"/>
    <w:rsid w:val="006D27AC"/>
    <w:rsid w:val="006D31AD"/>
    <w:rsid w:val="006D4BBB"/>
    <w:rsid w:val="006D5A3F"/>
    <w:rsid w:val="006D6D5C"/>
    <w:rsid w:val="006E13B1"/>
    <w:rsid w:val="006E31C6"/>
    <w:rsid w:val="006E6DE2"/>
    <w:rsid w:val="006E7167"/>
    <w:rsid w:val="006F1D7D"/>
    <w:rsid w:val="006F6C30"/>
    <w:rsid w:val="006F7488"/>
    <w:rsid w:val="006F79A9"/>
    <w:rsid w:val="007009B2"/>
    <w:rsid w:val="00711293"/>
    <w:rsid w:val="00711306"/>
    <w:rsid w:val="00716945"/>
    <w:rsid w:val="00717E16"/>
    <w:rsid w:val="00717F3D"/>
    <w:rsid w:val="00720B15"/>
    <w:rsid w:val="00720F68"/>
    <w:rsid w:val="00721DC5"/>
    <w:rsid w:val="0073096E"/>
    <w:rsid w:val="00732E81"/>
    <w:rsid w:val="00735084"/>
    <w:rsid w:val="00735E93"/>
    <w:rsid w:val="0074071C"/>
    <w:rsid w:val="00740C19"/>
    <w:rsid w:val="00741A3E"/>
    <w:rsid w:val="00744C91"/>
    <w:rsid w:val="007472E0"/>
    <w:rsid w:val="00747C9E"/>
    <w:rsid w:val="007500A7"/>
    <w:rsid w:val="007508CB"/>
    <w:rsid w:val="00750BF0"/>
    <w:rsid w:val="0075156C"/>
    <w:rsid w:val="00754219"/>
    <w:rsid w:val="007555AE"/>
    <w:rsid w:val="0075686C"/>
    <w:rsid w:val="00757797"/>
    <w:rsid w:val="00760A9F"/>
    <w:rsid w:val="00760FF7"/>
    <w:rsid w:val="007624F7"/>
    <w:rsid w:val="007629D8"/>
    <w:rsid w:val="007640AD"/>
    <w:rsid w:val="007660E8"/>
    <w:rsid w:val="00771210"/>
    <w:rsid w:val="00775B6D"/>
    <w:rsid w:val="00783A1A"/>
    <w:rsid w:val="00787C6C"/>
    <w:rsid w:val="00790A88"/>
    <w:rsid w:val="00790CEC"/>
    <w:rsid w:val="007915E0"/>
    <w:rsid w:val="007944BB"/>
    <w:rsid w:val="007953A9"/>
    <w:rsid w:val="00797079"/>
    <w:rsid w:val="007A3C02"/>
    <w:rsid w:val="007A49AE"/>
    <w:rsid w:val="007A5356"/>
    <w:rsid w:val="007A6868"/>
    <w:rsid w:val="007B1778"/>
    <w:rsid w:val="007B3B98"/>
    <w:rsid w:val="007B4F6D"/>
    <w:rsid w:val="007B7749"/>
    <w:rsid w:val="007C095F"/>
    <w:rsid w:val="007C33AC"/>
    <w:rsid w:val="007C389A"/>
    <w:rsid w:val="007C78A3"/>
    <w:rsid w:val="007D49F1"/>
    <w:rsid w:val="007D7468"/>
    <w:rsid w:val="007E0984"/>
    <w:rsid w:val="007E21E0"/>
    <w:rsid w:val="007E2700"/>
    <w:rsid w:val="007E3494"/>
    <w:rsid w:val="007E4586"/>
    <w:rsid w:val="007E48D2"/>
    <w:rsid w:val="007F0D07"/>
    <w:rsid w:val="007F44B5"/>
    <w:rsid w:val="007F530D"/>
    <w:rsid w:val="007F72AC"/>
    <w:rsid w:val="00801F84"/>
    <w:rsid w:val="00802A0F"/>
    <w:rsid w:val="008053EA"/>
    <w:rsid w:val="00805DD7"/>
    <w:rsid w:val="00806BDE"/>
    <w:rsid w:val="00811035"/>
    <w:rsid w:val="00811093"/>
    <w:rsid w:val="00814868"/>
    <w:rsid w:val="00814F69"/>
    <w:rsid w:val="00815CC5"/>
    <w:rsid w:val="008167AA"/>
    <w:rsid w:val="008177B8"/>
    <w:rsid w:val="00821333"/>
    <w:rsid w:val="00822A00"/>
    <w:rsid w:val="00826B08"/>
    <w:rsid w:val="00827AB9"/>
    <w:rsid w:val="0083067A"/>
    <w:rsid w:val="0083287E"/>
    <w:rsid w:val="00835A30"/>
    <w:rsid w:val="0084031A"/>
    <w:rsid w:val="008441DA"/>
    <w:rsid w:val="00845A45"/>
    <w:rsid w:val="00847949"/>
    <w:rsid w:val="00847C69"/>
    <w:rsid w:val="008500FF"/>
    <w:rsid w:val="008519A1"/>
    <w:rsid w:val="00852CC2"/>
    <w:rsid w:val="00854FE4"/>
    <w:rsid w:val="008550EB"/>
    <w:rsid w:val="00856756"/>
    <w:rsid w:val="008571CA"/>
    <w:rsid w:val="00862851"/>
    <w:rsid w:val="008631EB"/>
    <w:rsid w:val="00863B94"/>
    <w:rsid w:val="00870713"/>
    <w:rsid w:val="008731BD"/>
    <w:rsid w:val="00873D02"/>
    <w:rsid w:val="00875FB7"/>
    <w:rsid w:val="00882F94"/>
    <w:rsid w:val="0088437C"/>
    <w:rsid w:val="008846E5"/>
    <w:rsid w:val="008860A3"/>
    <w:rsid w:val="00886A5B"/>
    <w:rsid w:val="00891EC0"/>
    <w:rsid w:val="008963C4"/>
    <w:rsid w:val="00896FAE"/>
    <w:rsid w:val="008A12FD"/>
    <w:rsid w:val="008A2C13"/>
    <w:rsid w:val="008A3A0A"/>
    <w:rsid w:val="008A3D94"/>
    <w:rsid w:val="008A59DD"/>
    <w:rsid w:val="008B464D"/>
    <w:rsid w:val="008B6B20"/>
    <w:rsid w:val="008B6E34"/>
    <w:rsid w:val="008C0D02"/>
    <w:rsid w:val="008C1F4E"/>
    <w:rsid w:val="008C6D01"/>
    <w:rsid w:val="008C7CE5"/>
    <w:rsid w:val="008C7E67"/>
    <w:rsid w:val="008D1D1E"/>
    <w:rsid w:val="008D5697"/>
    <w:rsid w:val="008D6939"/>
    <w:rsid w:val="008D767D"/>
    <w:rsid w:val="008E028F"/>
    <w:rsid w:val="008E038F"/>
    <w:rsid w:val="008E107F"/>
    <w:rsid w:val="008E27FD"/>
    <w:rsid w:val="008E604D"/>
    <w:rsid w:val="008E60A9"/>
    <w:rsid w:val="008E6182"/>
    <w:rsid w:val="008F1474"/>
    <w:rsid w:val="008F21E0"/>
    <w:rsid w:val="008F236B"/>
    <w:rsid w:val="008F353E"/>
    <w:rsid w:val="008F58F7"/>
    <w:rsid w:val="00900D6F"/>
    <w:rsid w:val="00912FBD"/>
    <w:rsid w:val="00913607"/>
    <w:rsid w:val="00914109"/>
    <w:rsid w:val="00916FF0"/>
    <w:rsid w:val="0091770B"/>
    <w:rsid w:val="00917FCB"/>
    <w:rsid w:val="0092172C"/>
    <w:rsid w:val="009243B1"/>
    <w:rsid w:val="00930166"/>
    <w:rsid w:val="009309DA"/>
    <w:rsid w:val="00931B00"/>
    <w:rsid w:val="00932E61"/>
    <w:rsid w:val="0093385D"/>
    <w:rsid w:val="00934411"/>
    <w:rsid w:val="0093616F"/>
    <w:rsid w:val="009366C4"/>
    <w:rsid w:val="00936D38"/>
    <w:rsid w:val="00937925"/>
    <w:rsid w:val="00946FCA"/>
    <w:rsid w:val="00950530"/>
    <w:rsid w:val="00955A5A"/>
    <w:rsid w:val="0096457D"/>
    <w:rsid w:val="00970CAA"/>
    <w:rsid w:val="00971419"/>
    <w:rsid w:val="00974E83"/>
    <w:rsid w:val="00977403"/>
    <w:rsid w:val="00980005"/>
    <w:rsid w:val="00981FAC"/>
    <w:rsid w:val="009830B3"/>
    <w:rsid w:val="009846DB"/>
    <w:rsid w:val="009852CA"/>
    <w:rsid w:val="009878D8"/>
    <w:rsid w:val="00990D7E"/>
    <w:rsid w:val="009911CC"/>
    <w:rsid w:val="0099255B"/>
    <w:rsid w:val="00994F7A"/>
    <w:rsid w:val="00996008"/>
    <w:rsid w:val="009A00D0"/>
    <w:rsid w:val="009A29B2"/>
    <w:rsid w:val="009A35C0"/>
    <w:rsid w:val="009B207C"/>
    <w:rsid w:val="009B271A"/>
    <w:rsid w:val="009B32FA"/>
    <w:rsid w:val="009B6DD8"/>
    <w:rsid w:val="009B75B2"/>
    <w:rsid w:val="009C0CDB"/>
    <w:rsid w:val="009C0EBB"/>
    <w:rsid w:val="009C1B91"/>
    <w:rsid w:val="009C1E5F"/>
    <w:rsid w:val="009C4335"/>
    <w:rsid w:val="009C45ED"/>
    <w:rsid w:val="009C7010"/>
    <w:rsid w:val="009C7F1F"/>
    <w:rsid w:val="009D2FF9"/>
    <w:rsid w:val="009D504C"/>
    <w:rsid w:val="009E27BF"/>
    <w:rsid w:val="009E7B5A"/>
    <w:rsid w:val="009F15EF"/>
    <w:rsid w:val="009F2153"/>
    <w:rsid w:val="009F5A2C"/>
    <w:rsid w:val="00A00E29"/>
    <w:rsid w:val="00A018C6"/>
    <w:rsid w:val="00A057AF"/>
    <w:rsid w:val="00A105B7"/>
    <w:rsid w:val="00A11DAB"/>
    <w:rsid w:val="00A223B2"/>
    <w:rsid w:val="00A22F39"/>
    <w:rsid w:val="00A2391F"/>
    <w:rsid w:val="00A239A7"/>
    <w:rsid w:val="00A30038"/>
    <w:rsid w:val="00A301BC"/>
    <w:rsid w:val="00A3022D"/>
    <w:rsid w:val="00A3050C"/>
    <w:rsid w:val="00A31680"/>
    <w:rsid w:val="00A32CBE"/>
    <w:rsid w:val="00A3340A"/>
    <w:rsid w:val="00A33482"/>
    <w:rsid w:val="00A417EB"/>
    <w:rsid w:val="00A44368"/>
    <w:rsid w:val="00A4578F"/>
    <w:rsid w:val="00A5065C"/>
    <w:rsid w:val="00A5088C"/>
    <w:rsid w:val="00A515D4"/>
    <w:rsid w:val="00A517A4"/>
    <w:rsid w:val="00A519A3"/>
    <w:rsid w:val="00A5241D"/>
    <w:rsid w:val="00A56A21"/>
    <w:rsid w:val="00A601A9"/>
    <w:rsid w:val="00A63893"/>
    <w:rsid w:val="00A65CFB"/>
    <w:rsid w:val="00A665B7"/>
    <w:rsid w:val="00A71C4E"/>
    <w:rsid w:val="00A72DB2"/>
    <w:rsid w:val="00A7648D"/>
    <w:rsid w:val="00A776E2"/>
    <w:rsid w:val="00A77A51"/>
    <w:rsid w:val="00A8000A"/>
    <w:rsid w:val="00A83149"/>
    <w:rsid w:val="00A843F6"/>
    <w:rsid w:val="00A85565"/>
    <w:rsid w:val="00A8607A"/>
    <w:rsid w:val="00A873AE"/>
    <w:rsid w:val="00A90C21"/>
    <w:rsid w:val="00A925D8"/>
    <w:rsid w:val="00AA083B"/>
    <w:rsid w:val="00AA1025"/>
    <w:rsid w:val="00AA1CF4"/>
    <w:rsid w:val="00AA244A"/>
    <w:rsid w:val="00AA4873"/>
    <w:rsid w:val="00AA5970"/>
    <w:rsid w:val="00AA6B66"/>
    <w:rsid w:val="00AA7693"/>
    <w:rsid w:val="00AB2DFD"/>
    <w:rsid w:val="00AB6A77"/>
    <w:rsid w:val="00AB7396"/>
    <w:rsid w:val="00AC0C1D"/>
    <w:rsid w:val="00AC2714"/>
    <w:rsid w:val="00AC3C6E"/>
    <w:rsid w:val="00AC4186"/>
    <w:rsid w:val="00AC5793"/>
    <w:rsid w:val="00AD01AA"/>
    <w:rsid w:val="00AD082F"/>
    <w:rsid w:val="00AD1FD5"/>
    <w:rsid w:val="00AD2740"/>
    <w:rsid w:val="00AD678E"/>
    <w:rsid w:val="00AE0363"/>
    <w:rsid w:val="00AE1D64"/>
    <w:rsid w:val="00AE2369"/>
    <w:rsid w:val="00AE4018"/>
    <w:rsid w:val="00AE5F69"/>
    <w:rsid w:val="00AE6376"/>
    <w:rsid w:val="00AE6445"/>
    <w:rsid w:val="00AE7D26"/>
    <w:rsid w:val="00AF09CF"/>
    <w:rsid w:val="00AF3461"/>
    <w:rsid w:val="00AF3D56"/>
    <w:rsid w:val="00AF5DDB"/>
    <w:rsid w:val="00AF7272"/>
    <w:rsid w:val="00AF7ADA"/>
    <w:rsid w:val="00AF7CFC"/>
    <w:rsid w:val="00B018A6"/>
    <w:rsid w:val="00B06A2B"/>
    <w:rsid w:val="00B077CD"/>
    <w:rsid w:val="00B077FD"/>
    <w:rsid w:val="00B14E4F"/>
    <w:rsid w:val="00B238F2"/>
    <w:rsid w:val="00B2473E"/>
    <w:rsid w:val="00B24762"/>
    <w:rsid w:val="00B3101C"/>
    <w:rsid w:val="00B32F16"/>
    <w:rsid w:val="00B347DA"/>
    <w:rsid w:val="00B35E94"/>
    <w:rsid w:val="00B36D01"/>
    <w:rsid w:val="00B377E9"/>
    <w:rsid w:val="00B4271E"/>
    <w:rsid w:val="00B461F0"/>
    <w:rsid w:val="00B5242D"/>
    <w:rsid w:val="00B52720"/>
    <w:rsid w:val="00B56035"/>
    <w:rsid w:val="00B56462"/>
    <w:rsid w:val="00B568BD"/>
    <w:rsid w:val="00B56945"/>
    <w:rsid w:val="00B6049E"/>
    <w:rsid w:val="00B60569"/>
    <w:rsid w:val="00B635D0"/>
    <w:rsid w:val="00B64B39"/>
    <w:rsid w:val="00B6629C"/>
    <w:rsid w:val="00B66712"/>
    <w:rsid w:val="00B72686"/>
    <w:rsid w:val="00B7538C"/>
    <w:rsid w:val="00B75AB8"/>
    <w:rsid w:val="00B760D6"/>
    <w:rsid w:val="00B7679A"/>
    <w:rsid w:val="00B77517"/>
    <w:rsid w:val="00B77864"/>
    <w:rsid w:val="00B800AE"/>
    <w:rsid w:val="00B8107A"/>
    <w:rsid w:val="00B819DD"/>
    <w:rsid w:val="00B831A7"/>
    <w:rsid w:val="00B83CF2"/>
    <w:rsid w:val="00B85C5D"/>
    <w:rsid w:val="00B927BB"/>
    <w:rsid w:val="00B93F23"/>
    <w:rsid w:val="00B9529B"/>
    <w:rsid w:val="00B95796"/>
    <w:rsid w:val="00BA04CB"/>
    <w:rsid w:val="00BA0BA9"/>
    <w:rsid w:val="00BA2913"/>
    <w:rsid w:val="00BA308A"/>
    <w:rsid w:val="00BA6601"/>
    <w:rsid w:val="00BB337A"/>
    <w:rsid w:val="00BB6650"/>
    <w:rsid w:val="00BB6DF7"/>
    <w:rsid w:val="00BB6E76"/>
    <w:rsid w:val="00BC0A37"/>
    <w:rsid w:val="00BC0FA2"/>
    <w:rsid w:val="00BC1D55"/>
    <w:rsid w:val="00BC3BF0"/>
    <w:rsid w:val="00BC4E68"/>
    <w:rsid w:val="00BC758C"/>
    <w:rsid w:val="00BD1B0C"/>
    <w:rsid w:val="00BD2AD1"/>
    <w:rsid w:val="00BD3DA4"/>
    <w:rsid w:val="00BE175E"/>
    <w:rsid w:val="00BE38E8"/>
    <w:rsid w:val="00BF05C8"/>
    <w:rsid w:val="00BF0C3D"/>
    <w:rsid w:val="00BF0F53"/>
    <w:rsid w:val="00BF1CA8"/>
    <w:rsid w:val="00BF4A57"/>
    <w:rsid w:val="00BF6D41"/>
    <w:rsid w:val="00C00112"/>
    <w:rsid w:val="00C01E05"/>
    <w:rsid w:val="00C02D43"/>
    <w:rsid w:val="00C0428F"/>
    <w:rsid w:val="00C05DEF"/>
    <w:rsid w:val="00C07636"/>
    <w:rsid w:val="00C10B49"/>
    <w:rsid w:val="00C1188C"/>
    <w:rsid w:val="00C13C61"/>
    <w:rsid w:val="00C14C1C"/>
    <w:rsid w:val="00C207A6"/>
    <w:rsid w:val="00C20BC9"/>
    <w:rsid w:val="00C21BC5"/>
    <w:rsid w:val="00C22165"/>
    <w:rsid w:val="00C227F9"/>
    <w:rsid w:val="00C22C5A"/>
    <w:rsid w:val="00C22D40"/>
    <w:rsid w:val="00C303EA"/>
    <w:rsid w:val="00C3321E"/>
    <w:rsid w:val="00C377F5"/>
    <w:rsid w:val="00C379B8"/>
    <w:rsid w:val="00C37DA5"/>
    <w:rsid w:val="00C44B6C"/>
    <w:rsid w:val="00C4581B"/>
    <w:rsid w:val="00C46F4C"/>
    <w:rsid w:val="00C53FA7"/>
    <w:rsid w:val="00C540EB"/>
    <w:rsid w:val="00C56F1A"/>
    <w:rsid w:val="00C61F78"/>
    <w:rsid w:val="00C622FD"/>
    <w:rsid w:val="00C64589"/>
    <w:rsid w:val="00C652B0"/>
    <w:rsid w:val="00C66226"/>
    <w:rsid w:val="00C70082"/>
    <w:rsid w:val="00C703D5"/>
    <w:rsid w:val="00C70BB1"/>
    <w:rsid w:val="00C719A0"/>
    <w:rsid w:val="00C71F57"/>
    <w:rsid w:val="00C75105"/>
    <w:rsid w:val="00C766EC"/>
    <w:rsid w:val="00C769F5"/>
    <w:rsid w:val="00C76C7F"/>
    <w:rsid w:val="00C842DA"/>
    <w:rsid w:val="00C874B8"/>
    <w:rsid w:val="00C901C1"/>
    <w:rsid w:val="00C91F07"/>
    <w:rsid w:val="00C92617"/>
    <w:rsid w:val="00C93A26"/>
    <w:rsid w:val="00C952C7"/>
    <w:rsid w:val="00C95704"/>
    <w:rsid w:val="00C964BA"/>
    <w:rsid w:val="00C97992"/>
    <w:rsid w:val="00C97C24"/>
    <w:rsid w:val="00CA7C8F"/>
    <w:rsid w:val="00CB59E8"/>
    <w:rsid w:val="00CB62EF"/>
    <w:rsid w:val="00CB70E4"/>
    <w:rsid w:val="00CB7FA5"/>
    <w:rsid w:val="00CC010C"/>
    <w:rsid w:val="00CC0BD5"/>
    <w:rsid w:val="00CC37BC"/>
    <w:rsid w:val="00CC44FC"/>
    <w:rsid w:val="00CC4C00"/>
    <w:rsid w:val="00CC7112"/>
    <w:rsid w:val="00CD124E"/>
    <w:rsid w:val="00CD5A0E"/>
    <w:rsid w:val="00CD7BCA"/>
    <w:rsid w:val="00CE0046"/>
    <w:rsid w:val="00CE4A88"/>
    <w:rsid w:val="00CE7152"/>
    <w:rsid w:val="00CF015F"/>
    <w:rsid w:val="00CF13E2"/>
    <w:rsid w:val="00CF2026"/>
    <w:rsid w:val="00CF208D"/>
    <w:rsid w:val="00CF77B8"/>
    <w:rsid w:val="00CF788B"/>
    <w:rsid w:val="00D023EA"/>
    <w:rsid w:val="00D04EC0"/>
    <w:rsid w:val="00D06504"/>
    <w:rsid w:val="00D06FB4"/>
    <w:rsid w:val="00D10D7A"/>
    <w:rsid w:val="00D10DC4"/>
    <w:rsid w:val="00D11E70"/>
    <w:rsid w:val="00D15BD3"/>
    <w:rsid w:val="00D16D25"/>
    <w:rsid w:val="00D20979"/>
    <w:rsid w:val="00D276C0"/>
    <w:rsid w:val="00D3129F"/>
    <w:rsid w:val="00D3195C"/>
    <w:rsid w:val="00D33B21"/>
    <w:rsid w:val="00D34ADC"/>
    <w:rsid w:val="00D368DE"/>
    <w:rsid w:val="00D36CCC"/>
    <w:rsid w:val="00D3766F"/>
    <w:rsid w:val="00D377B7"/>
    <w:rsid w:val="00D41B2F"/>
    <w:rsid w:val="00D452C0"/>
    <w:rsid w:val="00D54D91"/>
    <w:rsid w:val="00D62B23"/>
    <w:rsid w:val="00D65130"/>
    <w:rsid w:val="00D65AB4"/>
    <w:rsid w:val="00D7054A"/>
    <w:rsid w:val="00D705C6"/>
    <w:rsid w:val="00D71B44"/>
    <w:rsid w:val="00D73DAA"/>
    <w:rsid w:val="00D74C96"/>
    <w:rsid w:val="00D754DA"/>
    <w:rsid w:val="00D82566"/>
    <w:rsid w:val="00D86041"/>
    <w:rsid w:val="00D956A3"/>
    <w:rsid w:val="00D96CE7"/>
    <w:rsid w:val="00DA0AFD"/>
    <w:rsid w:val="00DA3928"/>
    <w:rsid w:val="00DA3CF0"/>
    <w:rsid w:val="00DA46EC"/>
    <w:rsid w:val="00DA48F3"/>
    <w:rsid w:val="00DB6A6B"/>
    <w:rsid w:val="00DB7169"/>
    <w:rsid w:val="00DB718B"/>
    <w:rsid w:val="00DB71D5"/>
    <w:rsid w:val="00DB7628"/>
    <w:rsid w:val="00DC319A"/>
    <w:rsid w:val="00DC55AB"/>
    <w:rsid w:val="00DC6A3D"/>
    <w:rsid w:val="00DC7DC6"/>
    <w:rsid w:val="00DD01BF"/>
    <w:rsid w:val="00DD050E"/>
    <w:rsid w:val="00DD2098"/>
    <w:rsid w:val="00DE1509"/>
    <w:rsid w:val="00DE3A80"/>
    <w:rsid w:val="00DE3EA7"/>
    <w:rsid w:val="00DE4C34"/>
    <w:rsid w:val="00DE53F5"/>
    <w:rsid w:val="00DE5BA2"/>
    <w:rsid w:val="00DE5D74"/>
    <w:rsid w:val="00DF048C"/>
    <w:rsid w:val="00DF28D2"/>
    <w:rsid w:val="00DF2CE2"/>
    <w:rsid w:val="00DF4609"/>
    <w:rsid w:val="00DF4EEF"/>
    <w:rsid w:val="00DF505E"/>
    <w:rsid w:val="00DF5148"/>
    <w:rsid w:val="00DF5A98"/>
    <w:rsid w:val="00E00079"/>
    <w:rsid w:val="00E04877"/>
    <w:rsid w:val="00E06902"/>
    <w:rsid w:val="00E12640"/>
    <w:rsid w:val="00E14FDA"/>
    <w:rsid w:val="00E15B4C"/>
    <w:rsid w:val="00E16734"/>
    <w:rsid w:val="00E217DE"/>
    <w:rsid w:val="00E22B4A"/>
    <w:rsid w:val="00E23B6A"/>
    <w:rsid w:val="00E2430F"/>
    <w:rsid w:val="00E244D2"/>
    <w:rsid w:val="00E27338"/>
    <w:rsid w:val="00E27FD8"/>
    <w:rsid w:val="00E31154"/>
    <w:rsid w:val="00E32DB1"/>
    <w:rsid w:val="00E3397C"/>
    <w:rsid w:val="00E34026"/>
    <w:rsid w:val="00E35C35"/>
    <w:rsid w:val="00E43116"/>
    <w:rsid w:val="00E46D77"/>
    <w:rsid w:val="00E47AD6"/>
    <w:rsid w:val="00E52525"/>
    <w:rsid w:val="00E54352"/>
    <w:rsid w:val="00E60AD5"/>
    <w:rsid w:val="00E62D79"/>
    <w:rsid w:val="00E63E7C"/>
    <w:rsid w:val="00E649DB"/>
    <w:rsid w:val="00E64EC6"/>
    <w:rsid w:val="00E664F3"/>
    <w:rsid w:val="00E672C2"/>
    <w:rsid w:val="00E71DA9"/>
    <w:rsid w:val="00E76892"/>
    <w:rsid w:val="00E76BC2"/>
    <w:rsid w:val="00E7762D"/>
    <w:rsid w:val="00E779BE"/>
    <w:rsid w:val="00E80866"/>
    <w:rsid w:val="00E8141D"/>
    <w:rsid w:val="00E81D3F"/>
    <w:rsid w:val="00E865EA"/>
    <w:rsid w:val="00E922A5"/>
    <w:rsid w:val="00E933AC"/>
    <w:rsid w:val="00EA18B5"/>
    <w:rsid w:val="00EA2739"/>
    <w:rsid w:val="00EA3EDE"/>
    <w:rsid w:val="00EA6013"/>
    <w:rsid w:val="00EB1161"/>
    <w:rsid w:val="00EB3FE6"/>
    <w:rsid w:val="00EB4D52"/>
    <w:rsid w:val="00EB6E8A"/>
    <w:rsid w:val="00EC13E0"/>
    <w:rsid w:val="00EC1A7C"/>
    <w:rsid w:val="00EC3D59"/>
    <w:rsid w:val="00EC6613"/>
    <w:rsid w:val="00EC6FC4"/>
    <w:rsid w:val="00EC70EC"/>
    <w:rsid w:val="00EC7B9A"/>
    <w:rsid w:val="00ED07A2"/>
    <w:rsid w:val="00ED0E4E"/>
    <w:rsid w:val="00ED0F35"/>
    <w:rsid w:val="00ED142E"/>
    <w:rsid w:val="00ED2D06"/>
    <w:rsid w:val="00ED41D5"/>
    <w:rsid w:val="00ED4DFA"/>
    <w:rsid w:val="00ED6908"/>
    <w:rsid w:val="00ED75FE"/>
    <w:rsid w:val="00EE6658"/>
    <w:rsid w:val="00EE68DF"/>
    <w:rsid w:val="00EF0789"/>
    <w:rsid w:val="00EF231D"/>
    <w:rsid w:val="00EF306D"/>
    <w:rsid w:val="00EF30CC"/>
    <w:rsid w:val="00EF35E5"/>
    <w:rsid w:val="00EF3971"/>
    <w:rsid w:val="00EF3B54"/>
    <w:rsid w:val="00EF5241"/>
    <w:rsid w:val="00EF5758"/>
    <w:rsid w:val="00EF7E76"/>
    <w:rsid w:val="00F005CA"/>
    <w:rsid w:val="00F00C2E"/>
    <w:rsid w:val="00F03A22"/>
    <w:rsid w:val="00F03D2E"/>
    <w:rsid w:val="00F040B7"/>
    <w:rsid w:val="00F05A28"/>
    <w:rsid w:val="00F07936"/>
    <w:rsid w:val="00F123BE"/>
    <w:rsid w:val="00F12686"/>
    <w:rsid w:val="00F15477"/>
    <w:rsid w:val="00F209F9"/>
    <w:rsid w:val="00F24F81"/>
    <w:rsid w:val="00F2540A"/>
    <w:rsid w:val="00F316DA"/>
    <w:rsid w:val="00F31CFB"/>
    <w:rsid w:val="00F342C0"/>
    <w:rsid w:val="00F343B8"/>
    <w:rsid w:val="00F36CED"/>
    <w:rsid w:val="00F37E79"/>
    <w:rsid w:val="00F400BD"/>
    <w:rsid w:val="00F40199"/>
    <w:rsid w:val="00F41367"/>
    <w:rsid w:val="00F4299A"/>
    <w:rsid w:val="00F4364A"/>
    <w:rsid w:val="00F47389"/>
    <w:rsid w:val="00F5045B"/>
    <w:rsid w:val="00F50D9B"/>
    <w:rsid w:val="00F510C3"/>
    <w:rsid w:val="00F5410E"/>
    <w:rsid w:val="00F56C7A"/>
    <w:rsid w:val="00F57924"/>
    <w:rsid w:val="00F57C7E"/>
    <w:rsid w:val="00F634B8"/>
    <w:rsid w:val="00F635CC"/>
    <w:rsid w:val="00F660FE"/>
    <w:rsid w:val="00F7050E"/>
    <w:rsid w:val="00F7212E"/>
    <w:rsid w:val="00F72B55"/>
    <w:rsid w:val="00F745B8"/>
    <w:rsid w:val="00F76AF5"/>
    <w:rsid w:val="00F826BD"/>
    <w:rsid w:val="00F832D7"/>
    <w:rsid w:val="00F85B4B"/>
    <w:rsid w:val="00F87528"/>
    <w:rsid w:val="00F876A7"/>
    <w:rsid w:val="00F90C56"/>
    <w:rsid w:val="00F91FBD"/>
    <w:rsid w:val="00F92EF2"/>
    <w:rsid w:val="00F941AF"/>
    <w:rsid w:val="00F97A1A"/>
    <w:rsid w:val="00FA07C6"/>
    <w:rsid w:val="00FA7CCE"/>
    <w:rsid w:val="00FB083F"/>
    <w:rsid w:val="00FB161E"/>
    <w:rsid w:val="00FB167E"/>
    <w:rsid w:val="00FB471A"/>
    <w:rsid w:val="00FC0B5A"/>
    <w:rsid w:val="00FC1D15"/>
    <w:rsid w:val="00FC59E8"/>
    <w:rsid w:val="00FC701D"/>
    <w:rsid w:val="00FD059C"/>
    <w:rsid w:val="00FD1288"/>
    <w:rsid w:val="00FD258D"/>
    <w:rsid w:val="00FE1405"/>
    <w:rsid w:val="00FE29F7"/>
    <w:rsid w:val="00FE454B"/>
    <w:rsid w:val="00FE47D8"/>
    <w:rsid w:val="00FE57A3"/>
    <w:rsid w:val="00FE7BCB"/>
    <w:rsid w:val="00FF7BC3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76BF25FA-B59A-4058-8B60-2222E288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  <w:style w:type="character" w:customStyle="1" w:styleId="oypena">
    <w:name w:val="oypena"/>
    <w:basedOn w:val="Policepardfaut"/>
    <w:rsid w:val="00D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88161489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mmunication@centre-du-quebec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gocdq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ée un document." ma:contentTypeScope="" ma:versionID="8dcadd3a3687420504d734ed87d20f34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d507c8b9c2a3b2d2ef1d9cdc4c49678e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2.xml><?xml version="1.0" encoding="utf-8"?>
<ds:datastoreItem xmlns:ds="http://schemas.openxmlformats.org/officeDocument/2006/customXml" ds:itemID="{9BE9A39E-EB67-4D58-8AAB-28505637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673</Words>
  <Characters>3707</Characters>
  <Application>Microsoft Office Word</Application>
  <DocSecurity>4</DocSecurity>
  <Lines>30</Lines>
  <Paragraphs>8</Paragraphs>
  <ScaleCrop>false</ScaleCrop>
  <Company/>
  <LinksUpToDate>false</LinksUpToDate>
  <CharactersWithSpaces>4372</CharactersWithSpaces>
  <SharedDoc>false</SharedDoc>
  <HLinks>
    <vt:vector size="24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mailto:communication@centre-du-quebec.qc.ca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https://www.instagram.com/gocdq/?hl=fr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https://www.facebook.com/profile.php?id=100088161489372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https://loisir-sport.centre-du-quebec.qc.ca/sport/jeux-quebec/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112</cp:revision>
  <cp:lastPrinted>2023-03-05T01:41:00Z</cp:lastPrinted>
  <dcterms:created xsi:type="dcterms:W3CDTF">2024-03-04T00:57:00Z</dcterms:created>
  <dcterms:modified xsi:type="dcterms:W3CDTF">2024-03-04T03:16:00Z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