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4743" w14:textId="41436606" w:rsidR="00D82566" w:rsidRDefault="00455799" w:rsidP="00ED75FE">
      <w:pPr>
        <w:spacing w:after="0" w:line="240" w:lineRule="auto"/>
        <w:ind w:right="1444"/>
        <w:rPr>
          <w:rFonts w:cs="Arial"/>
        </w:rPr>
      </w:pPr>
      <w:r>
        <w:rPr>
          <w:rFonts w:cs="Arial"/>
          <w:noProof/>
        </w:rPr>
        <w:drawing>
          <wp:anchor distT="0" distB="0" distL="114300" distR="114300" simplePos="0" relativeHeight="251661312" behindDoc="0" locked="0" layoutInCell="1" allowOverlap="1" wp14:anchorId="79ECEED3" wp14:editId="6162AE7C">
            <wp:simplePos x="0" y="0"/>
            <wp:positionH relativeFrom="page">
              <wp:align>right</wp:align>
            </wp:positionH>
            <wp:positionV relativeFrom="paragraph">
              <wp:posOffset>-740352</wp:posOffset>
            </wp:positionV>
            <wp:extent cx="7786370" cy="1910080"/>
            <wp:effectExtent l="0" t="0" r="5080" b="0"/>
            <wp:wrapNone/>
            <wp:docPr id="4" name="Image 4" descr="C:\Users\lcourchesne\AppData\Local\Microsoft\Windows\Temporary Internet Files\Content.Word\Haut de page_2@2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:\Users\lcourchesne\AppData\Local\Microsoft\Windows\Temporary Internet Files\Content.Word\Haut de page_2@2x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6370" cy="191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5D">
        <w:rPr>
          <w:rFonts w:cs="Arial"/>
          <w:noProof/>
        </w:rPr>
        <w:t xml:space="preserve"> </w:t>
      </w:r>
    </w:p>
    <w:p w14:paraId="6963278B" w14:textId="3E903CB1" w:rsidR="00D82566" w:rsidRDefault="00455799" w:rsidP="00D82566">
      <w:pPr>
        <w:spacing w:after="0" w:line="240" w:lineRule="auto"/>
        <w:ind w:right="-7"/>
        <w:jc w:val="right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BDF796F" wp14:editId="1BE5CE68">
            <wp:simplePos x="0" y="0"/>
            <wp:positionH relativeFrom="column">
              <wp:posOffset>3636010</wp:posOffset>
            </wp:positionH>
            <wp:positionV relativeFrom="margin">
              <wp:posOffset>213192</wp:posOffset>
            </wp:positionV>
            <wp:extent cx="3489960" cy="768350"/>
            <wp:effectExtent l="0" t="0" r="0" b="0"/>
            <wp:wrapSquare wrapText="bothSides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47" t="40101" r="5838" b="40402"/>
                    <a:stretch/>
                  </pic:blipFill>
                  <pic:spPr bwMode="auto">
                    <a:xfrm>
                      <a:off x="0" y="0"/>
                      <a:ext cx="3489960" cy="76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BC7125" w14:textId="63A9F29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4EE1285F" w14:textId="6E90C64A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0F98111F" w14:textId="6DA677F6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544B7A9" w14:textId="77777777" w:rsidR="00D82566" w:rsidRDefault="00D82566" w:rsidP="00D82566">
      <w:pPr>
        <w:spacing w:after="0" w:line="240" w:lineRule="auto"/>
        <w:ind w:right="-7"/>
        <w:jc w:val="right"/>
        <w:rPr>
          <w:rFonts w:cs="Arial"/>
        </w:rPr>
      </w:pPr>
    </w:p>
    <w:p w14:paraId="3FDDAB17" w14:textId="6A3672F5" w:rsidR="00ED75FE" w:rsidRPr="00A85565" w:rsidRDefault="00ED75FE" w:rsidP="00A85565">
      <w:pPr>
        <w:spacing w:before="120" w:after="0" w:line="240" w:lineRule="auto"/>
        <w:ind w:right="879"/>
        <w:jc w:val="right"/>
        <w:rPr>
          <w:rFonts w:cs="Arial"/>
          <w:b/>
          <w:bCs/>
        </w:rPr>
      </w:pPr>
      <w:r>
        <w:rPr>
          <w:rFonts w:cs="Arial"/>
        </w:rPr>
        <w:br/>
      </w:r>
      <w:r w:rsidRPr="00A85565">
        <w:rPr>
          <w:rFonts w:cs="Arial"/>
          <w:b/>
          <w:bCs/>
        </w:rPr>
        <w:t>COMMUNIQUÉ</w:t>
      </w:r>
    </w:p>
    <w:p w14:paraId="165F50E4" w14:textId="61D315E3" w:rsidR="00ED75FE" w:rsidRPr="00A85565" w:rsidRDefault="005049B5" w:rsidP="00A77A51">
      <w:pPr>
        <w:spacing w:after="280" w:line="240" w:lineRule="auto"/>
        <w:ind w:left="709" w:right="879"/>
        <w:jc w:val="right"/>
        <w:rPr>
          <w:rFonts w:cs="Arial"/>
          <w:i/>
          <w:iCs/>
        </w:rPr>
      </w:pPr>
      <w:r>
        <w:rPr>
          <w:rFonts w:cs="Arial"/>
          <w:i/>
          <w:iCs/>
        </w:rPr>
        <w:t xml:space="preserve">Parents, athlètes, </w:t>
      </w:r>
      <w:proofErr w:type="spellStart"/>
      <w:r>
        <w:rPr>
          <w:rFonts w:cs="Arial"/>
          <w:i/>
          <w:iCs/>
        </w:rPr>
        <w:t>entraineur</w:t>
      </w:r>
      <w:r w:rsidR="00726CA3">
        <w:rPr>
          <w:rFonts w:cs="Arial"/>
          <w:i/>
          <w:iCs/>
        </w:rPr>
        <w:t>.</w:t>
      </w:r>
      <w:proofErr w:type="gramStart"/>
      <w:r w:rsidR="00726CA3">
        <w:rPr>
          <w:rFonts w:cs="Arial"/>
          <w:i/>
          <w:iCs/>
        </w:rPr>
        <w:t>e.</w:t>
      </w:r>
      <w:r>
        <w:rPr>
          <w:rFonts w:cs="Arial"/>
          <w:i/>
          <w:iCs/>
        </w:rPr>
        <w:t>s</w:t>
      </w:r>
      <w:proofErr w:type="spellEnd"/>
      <w:proofErr w:type="gramEnd"/>
      <w:r>
        <w:rPr>
          <w:rFonts w:cs="Arial"/>
          <w:i/>
          <w:iCs/>
        </w:rPr>
        <w:t xml:space="preserve"> et </w:t>
      </w:r>
      <w:proofErr w:type="spellStart"/>
      <w:r>
        <w:rPr>
          <w:rFonts w:cs="Arial"/>
          <w:i/>
          <w:iCs/>
        </w:rPr>
        <w:t>accompagnateur</w:t>
      </w:r>
      <w:r w:rsidR="00726CA3">
        <w:rPr>
          <w:rFonts w:cs="Arial"/>
          <w:i/>
          <w:iCs/>
        </w:rPr>
        <w:t>.trice.</w:t>
      </w:r>
      <w:r>
        <w:rPr>
          <w:rFonts w:cs="Arial"/>
          <w:i/>
          <w:iCs/>
        </w:rPr>
        <w:t>s</w:t>
      </w:r>
      <w:proofErr w:type="spellEnd"/>
    </w:p>
    <w:p w14:paraId="134E8617" w14:textId="36CCA639" w:rsidR="00ED75FE" w:rsidRPr="00ED75FE" w:rsidRDefault="000403D8" w:rsidP="00B85C5D">
      <w:pPr>
        <w:ind w:left="709" w:right="877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PROTOCOLE COVID – CENTRE-DU-QUÉBEC</w:t>
      </w:r>
    </w:p>
    <w:p w14:paraId="741FC163" w14:textId="61EEAAF7" w:rsidR="00ED75FE" w:rsidRPr="000C44D7" w:rsidRDefault="00ED75FE" w:rsidP="009C727D">
      <w:pPr>
        <w:spacing w:line="240" w:lineRule="auto"/>
        <w:ind w:left="709" w:right="879"/>
        <w:jc w:val="both"/>
        <w:rPr>
          <w:rFonts w:cs="Times New Roman"/>
        </w:rPr>
      </w:pPr>
      <w:r w:rsidRPr="00A2391F">
        <w:rPr>
          <w:rFonts w:cs="Times New Roman"/>
          <w:b/>
          <w:bCs/>
        </w:rPr>
        <w:t xml:space="preserve">Centre-du-Québec, le </w:t>
      </w:r>
      <w:r w:rsidR="00D4519B">
        <w:rPr>
          <w:rFonts w:cs="Times New Roman"/>
          <w:b/>
          <w:bCs/>
        </w:rPr>
        <w:t>14 juillet 2022</w:t>
      </w:r>
      <w:r w:rsidRPr="000C44D7">
        <w:rPr>
          <w:rFonts w:cs="Times New Roman"/>
          <w:bCs/>
        </w:rPr>
        <w:t xml:space="preserve"> </w:t>
      </w:r>
      <w:r w:rsidRPr="000C44D7">
        <w:rPr>
          <w:rFonts w:cs="Times New Roman"/>
          <w:b/>
          <w:bCs/>
        </w:rPr>
        <w:t>–</w:t>
      </w:r>
      <w:r w:rsidRPr="000C44D7">
        <w:rPr>
          <w:rFonts w:cs="Times New Roman"/>
        </w:rPr>
        <w:t xml:space="preserve"> </w:t>
      </w:r>
      <w:r w:rsidR="003F1A4F">
        <w:rPr>
          <w:rFonts w:cs="Times New Roman"/>
        </w:rPr>
        <w:t>Avec les dernières informations annoncées</w:t>
      </w:r>
      <w:r w:rsidR="002F08FC">
        <w:rPr>
          <w:rFonts w:cs="Times New Roman"/>
        </w:rPr>
        <w:t>,</w:t>
      </w:r>
      <w:r w:rsidR="003F1A4F">
        <w:rPr>
          <w:rFonts w:cs="Times New Roman"/>
        </w:rPr>
        <w:t xml:space="preserve"> le Comité organisateur des Jeux du Québec | Laval 2022</w:t>
      </w:r>
      <w:r w:rsidR="00923F58">
        <w:rPr>
          <w:rFonts w:cs="Times New Roman"/>
        </w:rPr>
        <w:t xml:space="preserve"> (</w:t>
      </w:r>
      <w:r w:rsidR="00923F58">
        <w:rPr>
          <w:rFonts w:cs="Times New Roman"/>
          <w:bCs/>
        </w:rPr>
        <w:t>COFJQ)</w:t>
      </w:r>
      <w:r w:rsidR="003F1A4F">
        <w:rPr>
          <w:rFonts w:cs="Times New Roman"/>
        </w:rPr>
        <w:t xml:space="preserve"> et Sport Québec</w:t>
      </w:r>
      <w:r w:rsidR="002F08FC">
        <w:rPr>
          <w:rFonts w:cs="Times New Roman"/>
        </w:rPr>
        <w:t xml:space="preserve"> ont</w:t>
      </w:r>
      <w:r w:rsidR="003F1A4F">
        <w:rPr>
          <w:rFonts w:cs="Times New Roman"/>
        </w:rPr>
        <w:t xml:space="preserve"> pris </w:t>
      </w:r>
      <w:r w:rsidR="00DF626C">
        <w:rPr>
          <w:rFonts w:cs="Times New Roman"/>
        </w:rPr>
        <w:t xml:space="preserve">plusieurs décisions quant à la santé et sécurité de tout un chacun. </w:t>
      </w:r>
    </w:p>
    <w:p w14:paraId="16B140A0" w14:textId="77777777" w:rsidR="007F4DDD" w:rsidRPr="000C44D7" w:rsidRDefault="007F4DDD" w:rsidP="007F4DDD">
      <w:pPr>
        <w:spacing w:after="60" w:line="240" w:lineRule="auto"/>
        <w:ind w:left="-425" w:firstLine="113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Procédure Sport-Québec</w:t>
      </w:r>
    </w:p>
    <w:p w14:paraId="2908E895" w14:textId="77777777" w:rsidR="007F4DDD" w:rsidRDefault="007F4DDD" w:rsidP="00CD2358">
      <w:pPr>
        <w:spacing w:line="240" w:lineRule="auto"/>
        <w:ind w:left="-425" w:firstLine="113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Sport Québec a émis son protocole COVID. En voici les grandes lignes : </w:t>
      </w:r>
    </w:p>
    <w:p w14:paraId="55CF6748" w14:textId="6CC6435F" w:rsidR="007F4DDD" w:rsidRDefault="007F4DDD" w:rsidP="00CD2358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eastAsia="Times New Roman"/>
          <w:sz w:val="20"/>
          <w:szCs w:val="20"/>
          <w:lang w:eastAsia="fr-CA"/>
        </w:rPr>
      </w:pPr>
      <w:r>
        <w:rPr>
          <w:rFonts w:eastAsia="Times New Roman"/>
          <w:sz w:val="20"/>
          <w:szCs w:val="20"/>
          <w:lang w:eastAsia="fr-CA"/>
        </w:rPr>
        <w:t>Chaque membre de la délégation devra avoir une boite de test rapide dans ses bagages</w:t>
      </w:r>
      <w:r w:rsidR="00ED5B2D">
        <w:rPr>
          <w:rFonts w:eastAsia="Times New Roman"/>
          <w:sz w:val="20"/>
          <w:szCs w:val="20"/>
          <w:lang w:eastAsia="fr-CA"/>
        </w:rPr>
        <w:t>;</w:t>
      </w:r>
    </w:p>
    <w:p w14:paraId="10BA161E" w14:textId="556E7CF1" w:rsidR="007F4DDD" w:rsidRPr="007F6F29" w:rsidRDefault="007F4DDD" w:rsidP="00CD2358">
      <w:pPr>
        <w:pStyle w:val="Paragraphedeliste"/>
        <w:numPr>
          <w:ilvl w:val="0"/>
          <w:numId w:val="8"/>
        </w:numPr>
        <w:shd w:val="clear" w:color="auto" w:fill="FFFFFF"/>
        <w:jc w:val="both"/>
        <w:rPr>
          <w:rFonts w:eastAsia="Times New Roman"/>
          <w:sz w:val="20"/>
          <w:szCs w:val="20"/>
          <w:lang w:eastAsia="fr-CA"/>
        </w:rPr>
      </w:pPr>
      <w:r>
        <w:rPr>
          <w:rFonts w:eastAsia="Times New Roman"/>
          <w:sz w:val="20"/>
          <w:szCs w:val="20"/>
          <w:lang w:eastAsia="fr-CA"/>
        </w:rPr>
        <w:t>Chaque membre de la délégation devra se munir d’un minimum de 5 masques de procédure pour la durée de son séjour</w:t>
      </w:r>
      <w:r w:rsidR="00ED5B2D">
        <w:rPr>
          <w:rFonts w:eastAsia="Times New Roman"/>
          <w:sz w:val="20"/>
          <w:szCs w:val="20"/>
          <w:lang w:eastAsia="fr-CA"/>
        </w:rPr>
        <w:t>;</w:t>
      </w:r>
    </w:p>
    <w:p w14:paraId="4DEF3206" w14:textId="77777777" w:rsidR="007F4DDD" w:rsidRPr="00DF1CBE" w:rsidRDefault="007F4DDD" w:rsidP="00CD2358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eastAsia="Times New Roman"/>
          <w:sz w:val="20"/>
          <w:szCs w:val="20"/>
          <w:lang w:eastAsia="fr-CA"/>
        </w:rPr>
      </w:pPr>
      <w:r w:rsidRPr="00DF1CBE">
        <w:rPr>
          <w:rFonts w:eastAsia="Times New Roman"/>
          <w:sz w:val="20"/>
          <w:szCs w:val="20"/>
          <w:lang w:eastAsia="fr-CA"/>
        </w:rPr>
        <w:t>Tout participant ayant un résultat positif la veille du départ ne pourra prendre part à la Finale des Jeux du Québec.</w:t>
      </w:r>
    </w:p>
    <w:p w14:paraId="6C5EE1B3" w14:textId="436CE159" w:rsidR="007F4DDD" w:rsidRPr="00DF1CBE" w:rsidRDefault="007F4DDD" w:rsidP="00CD2358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eastAsia="Times New Roman"/>
          <w:sz w:val="20"/>
          <w:szCs w:val="20"/>
          <w:lang w:eastAsia="fr-CA"/>
        </w:rPr>
      </w:pPr>
      <w:r w:rsidRPr="00DF1CBE">
        <w:rPr>
          <w:rFonts w:eastAsia="Times New Roman"/>
          <w:sz w:val="20"/>
          <w:szCs w:val="20"/>
          <w:lang w:eastAsia="fr-CA"/>
        </w:rPr>
        <w:t>Les parents/tuteurs des participants de moins de 14 ans devront avoir complété, avant les Jeux, l’autorisation parentale afin de permettre aux intervenants santé du COFJQ d’effectuer un test de dépistage rapide (</w:t>
      </w:r>
      <w:hyperlink r:id="rId12" w:history="1">
        <w:r w:rsidRPr="004064AB">
          <w:rPr>
            <w:rStyle w:val="Lienhypertexte"/>
            <w:rFonts w:eastAsia="Times New Roman"/>
            <w:sz w:val="20"/>
            <w:szCs w:val="20"/>
            <w:lang w:eastAsia="fr-CA"/>
          </w:rPr>
          <w:t>lien du sondage ici</w:t>
        </w:r>
      </w:hyperlink>
      <w:r w:rsidRPr="00DF1CBE">
        <w:rPr>
          <w:rFonts w:eastAsia="Times New Roman"/>
          <w:sz w:val="20"/>
          <w:szCs w:val="20"/>
          <w:lang w:eastAsia="fr-CA"/>
        </w:rPr>
        <w:t>)</w:t>
      </w:r>
      <w:r w:rsidR="00ED5B2D">
        <w:rPr>
          <w:rFonts w:eastAsia="Times New Roman"/>
          <w:sz w:val="20"/>
          <w:szCs w:val="20"/>
          <w:lang w:eastAsia="fr-CA"/>
        </w:rPr>
        <w:t>;</w:t>
      </w:r>
    </w:p>
    <w:p w14:paraId="0F0581D9" w14:textId="21A8ECBC" w:rsidR="007F4DDD" w:rsidRPr="00DF1CBE" w:rsidRDefault="007F4DDD" w:rsidP="00CD2358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eastAsia="Times New Roman"/>
          <w:sz w:val="20"/>
          <w:szCs w:val="20"/>
          <w:lang w:eastAsia="fr-CA"/>
        </w:rPr>
      </w:pPr>
      <w:r w:rsidRPr="00DF1CBE">
        <w:rPr>
          <w:rFonts w:eastAsia="Times New Roman"/>
          <w:sz w:val="20"/>
          <w:szCs w:val="20"/>
          <w:lang w:eastAsia="fr-CA"/>
        </w:rPr>
        <w:t>Tout participant doit identifier un répondant qui s’engagera, auprès de SPORT QUÉBEC et du COFJQ, à venir le chercher advenant un diagnostic positif à la COVID pendant la Finale</w:t>
      </w:r>
      <w:r w:rsidR="00ED5B2D">
        <w:rPr>
          <w:rFonts w:eastAsia="Times New Roman"/>
          <w:sz w:val="20"/>
          <w:szCs w:val="20"/>
          <w:lang w:eastAsia="fr-CA"/>
        </w:rPr>
        <w:t>;</w:t>
      </w:r>
    </w:p>
    <w:p w14:paraId="43D51743" w14:textId="0D7CC349" w:rsidR="00ED5B2D" w:rsidRPr="00201208" w:rsidRDefault="007F4DDD" w:rsidP="00201208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eastAsia="Times New Roman"/>
          <w:sz w:val="20"/>
          <w:szCs w:val="20"/>
          <w:lang w:eastAsia="fr-CA"/>
        </w:rPr>
      </w:pPr>
      <w:r w:rsidRPr="00DF1CBE">
        <w:rPr>
          <w:rFonts w:eastAsia="Times New Roman"/>
          <w:sz w:val="20"/>
          <w:szCs w:val="20"/>
          <w:lang w:eastAsia="fr-CA"/>
        </w:rPr>
        <w:t>Pendant la Finale, voici les démarches qui seront fait</w:t>
      </w:r>
      <w:r w:rsidR="00E22A40">
        <w:rPr>
          <w:rFonts w:eastAsia="Times New Roman"/>
          <w:sz w:val="20"/>
          <w:szCs w:val="20"/>
          <w:lang w:eastAsia="fr-CA"/>
        </w:rPr>
        <w:t>es</w:t>
      </w:r>
      <w:r w:rsidRPr="00DF1CBE">
        <w:rPr>
          <w:rFonts w:eastAsia="Times New Roman"/>
          <w:sz w:val="20"/>
          <w:szCs w:val="20"/>
          <w:lang w:eastAsia="fr-CA"/>
        </w:rPr>
        <w:t xml:space="preserve"> si un participant présente des symptômes de la COVID 19 : </w:t>
      </w:r>
    </w:p>
    <w:p w14:paraId="0ED8F53C" w14:textId="096EA67F" w:rsidR="00ED5B2D" w:rsidRPr="000C44D7" w:rsidRDefault="00ED5B2D" w:rsidP="00ED5B2D">
      <w:pPr>
        <w:spacing w:after="60" w:line="240" w:lineRule="auto"/>
        <w:ind w:left="-425" w:firstLine="113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Loisir Sport Centre-du-Québec</w:t>
      </w:r>
    </w:p>
    <w:p w14:paraId="635A495A" w14:textId="27BE9997" w:rsidR="00ED75FE" w:rsidRPr="00463340" w:rsidRDefault="00DF626C" w:rsidP="00CD2358">
      <w:pPr>
        <w:spacing w:after="240" w:line="240" w:lineRule="auto"/>
        <w:ind w:left="709" w:right="879"/>
        <w:jc w:val="both"/>
        <w:rPr>
          <w:rFonts w:cs="Times New Roman"/>
        </w:rPr>
        <w:sectPr w:rsidR="00ED75FE" w:rsidRPr="00463340" w:rsidSect="00ED75FE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720" w:right="720" w:bottom="720" w:left="720" w:header="706" w:footer="706" w:gutter="0"/>
          <w:cols w:space="708"/>
          <w:docGrid w:linePitch="360"/>
        </w:sectPr>
      </w:pPr>
      <w:r>
        <w:rPr>
          <w:rFonts w:cs="Times New Roman"/>
          <w:bCs/>
        </w:rPr>
        <w:t>C’est pourquoi, pendant la Finale provinciale</w:t>
      </w:r>
      <w:r w:rsidR="00595AEE">
        <w:rPr>
          <w:rFonts w:cs="Times New Roman"/>
          <w:bCs/>
        </w:rPr>
        <w:t xml:space="preserve">, chaque membre de la délégation incluant les athlètes, les </w:t>
      </w:r>
      <w:proofErr w:type="spellStart"/>
      <w:r w:rsidR="00595AEE">
        <w:rPr>
          <w:rFonts w:cs="Times New Roman"/>
          <w:bCs/>
        </w:rPr>
        <w:t>entraineur.</w:t>
      </w:r>
      <w:proofErr w:type="gramStart"/>
      <w:r w:rsidR="00595AEE">
        <w:rPr>
          <w:rFonts w:cs="Times New Roman"/>
          <w:bCs/>
        </w:rPr>
        <w:t>e.s</w:t>
      </w:r>
      <w:proofErr w:type="spellEnd"/>
      <w:proofErr w:type="gramEnd"/>
      <w:r w:rsidR="00595AEE">
        <w:rPr>
          <w:rFonts w:cs="Times New Roman"/>
          <w:bCs/>
        </w:rPr>
        <w:t xml:space="preserve">, les </w:t>
      </w:r>
      <w:proofErr w:type="spellStart"/>
      <w:r w:rsidR="00595AEE">
        <w:rPr>
          <w:rFonts w:cs="Times New Roman"/>
          <w:bCs/>
        </w:rPr>
        <w:t>accompagnateur.trice.s</w:t>
      </w:r>
      <w:proofErr w:type="spellEnd"/>
      <w:r w:rsidR="00463340">
        <w:rPr>
          <w:rFonts w:cs="Times New Roman"/>
          <w:bCs/>
        </w:rPr>
        <w:t xml:space="preserve"> </w:t>
      </w:r>
      <w:r w:rsidR="00E22A40">
        <w:rPr>
          <w:rFonts w:cs="Times New Roman"/>
          <w:bCs/>
        </w:rPr>
        <w:t>et</w:t>
      </w:r>
      <w:r w:rsidR="00463340">
        <w:rPr>
          <w:rFonts w:cs="Times New Roman"/>
          <w:bCs/>
        </w:rPr>
        <w:t xml:space="preserve"> les missionnaires</w:t>
      </w:r>
      <w:r w:rsidR="00463340">
        <w:rPr>
          <w:rFonts w:cs="Times New Roman"/>
        </w:rPr>
        <w:t xml:space="preserve"> devront respecter les consignes sanitaires si dessous : </w:t>
      </w:r>
    </w:p>
    <w:p w14:paraId="02567DD5" w14:textId="5E1E39A2" w:rsidR="00ED75FE" w:rsidRDefault="00182C08" w:rsidP="00CD2358">
      <w:pPr>
        <w:pStyle w:val="Paragraphedeliste"/>
        <w:numPr>
          <w:ilvl w:val="0"/>
          <w:numId w:val="6"/>
        </w:numPr>
        <w:shd w:val="clear" w:color="auto" w:fill="FFFFFF"/>
        <w:ind w:left="426"/>
        <w:jc w:val="both"/>
        <w:rPr>
          <w:rFonts w:eastAsia="Times New Roman"/>
          <w:sz w:val="20"/>
          <w:szCs w:val="20"/>
          <w:lang w:eastAsia="fr-CA"/>
        </w:rPr>
      </w:pPr>
      <w:r>
        <w:rPr>
          <w:rFonts w:eastAsia="Times New Roman"/>
          <w:sz w:val="20"/>
          <w:szCs w:val="20"/>
          <w:lang w:eastAsia="fr-CA"/>
        </w:rPr>
        <w:t xml:space="preserve">Le port du </w:t>
      </w:r>
      <w:r w:rsidR="00463340">
        <w:rPr>
          <w:rFonts w:eastAsia="Times New Roman"/>
          <w:sz w:val="20"/>
          <w:szCs w:val="20"/>
          <w:lang w:eastAsia="fr-CA"/>
        </w:rPr>
        <w:t>masque de procédure</w:t>
      </w:r>
      <w:r w:rsidR="002A3C62">
        <w:rPr>
          <w:rFonts w:eastAsia="Times New Roman"/>
          <w:sz w:val="20"/>
          <w:szCs w:val="20"/>
          <w:lang w:eastAsia="fr-CA"/>
        </w:rPr>
        <w:t xml:space="preserve"> est très fortement recommandé</w:t>
      </w:r>
      <w:r w:rsidR="00463340">
        <w:rPr>
          <w:rFonts w:eastAsia="Times New Roman"/>
          <w:sz w:val="20"/>
          <w:szCs w:val="20"/>
          <w:lang w:eastAsia="fr-CA"/>
        </w:rPr>
        <w:t xml:space="preserve"> dans tous les lieux intérieurs</w:t>
      </w:r>
      <w:r w:rsidR="00B53251">
        <w:rPr>
          <w:rFonts w:eastAsia="Times New Roman"/>
          <w:sz w:val="20"/>
          <w:szCs w:val="20"/>
          <w:lang w:eastAsia="fr-CA"/>
        </w:rPr>
        <w:t xml:space="preserve">. Ceci inclut </w:t>
      </w:r>
      <w:r w:rsidR="002A3C62">
        <w:rPr>
          <w:rFonts w:eastAsia="Times New Roman"/>
          <w:sz w:val="20"/>
          <w:szCs w:val="20"/>
          <w:lang w:eastAsia="fr-CA"/>
        </w:rPr>
        <w:t>les</w:t>
      </w:r>
      <w:r w:rsidR="00B53251">
        <w:rPr>
          <w:rFonts w:eastAsia="Times New Roman"/>
          <w:sz w:val="20"/>
          <w:szCs w:val="20"/>
          <w:lang w:eastAsia="fr-CA"/>
        </w:rPr>
        <w:t xml:space="preserve"> transports en commun</w:t>
      </w:r>
      <w:r w:rsidR="00125CE9">
        <w:rPr>
          <w:rFonts w:eastAsia="Times New Roman"/>
          <w:sz w:val="20"/>
          <w:szCs w:val="20"/>
          <w:lang w:eastAsia="fr-CA"/>
        </w:rPr>
        <w:t>, les cérémonies</w:t>
      </w:r>
      <w:r w:rsidR="003E3B31">
        <w:rPr>
          <w:rFonts w:eastAsia="Times New Roman"/>
          <w:sz w:val="20"/>
          <w:szCs w:val="20"/>
          <w:lang w:eastAsia="fr-CA"/>
        </w:rPr>
        <w:t>, au village des athlètes, à la cafétéria, dans les hébergements et les aires communes</w:t>
      </w:r>
      <w:r w:rsidR="0020366C">
        <w:rPr>
          <w:rFonts w:eastAsia="Times New Roman"/>
          <w:sz w:val="20"/>
          <w:szCs w:val="20"/>
          <w:lang w:eastAsia="fr-CA"/>
        </w:rPr>
        <w:t>, dans les salles de mission, sur les sites intérieurs de compétition, etc.</w:t>
      </w:r>
      <w:r w:rsidR="00B53251">
        <w:rPr>
          <w:rFonts w:eastAsia="Times New Roman"/>
          <w:sz w:val="20"/>
          <w:szCs w:val="20"/>
          <w:lang w:eastAsia="fr-CA"/>
        </w:rPr>
        <w:t xml:space="preserve"> </w:t>
      </w:r>
    </w:p>
    <w:p w14:paraId="3DAC95AF" w14:textId="18144998" w:rsidR="001B5615" w:rsidRDefault="000B76FD" w:rsidP="00CD2358">
      <w:pPr>
        <w:pStyle w:val="Paragraphedeliste"/>
        <w:numPr>
          <w:ilvl w:val="0"/>
          <w:numId w:val="6"/>
        </w:numPr>
        <w:shd w:val="clear" w:color="auto" w:fill="FFFFFF"/>
        <w:ind w:left="426"/>
        <w:jc w:val="both"/>
        <w:rPr>
          <w:rFonts w:eastAsia="Times New Roman"/>
          <w:sz w:val="20"/>
          <w:szCs w:val="20"/>
          <w:lang w:eastAsia="fr-CA"/>
        </w:rPr>
      </w:pPr>
      <w:r w:rsidRPr="000B76FD">
        <w:rPr>
          <w:rFonts w:eastAsia="Times New Roman"/>
          <w:sz w:val="20"/>
          <w:szCs w:val="20"/>
          <w:lang w:eastAsia="fr-CA"/>
        </w:rPr>
        <w:t>De se laver les mains régulièrement</w:t>
      </w:r>
      <w:r>
        <w:rPr>
          <w:rFonts w:eastAsia="Times New Roman"/>
          <w:sz w:val="20"/>
          <w:szCs w:val="20"/>
          <w:lang w:eastAsia="fr-CA"/>
        </w:rPr>
        <w:t>;</w:t>
      </w:r>
      <w:r w:rsidRPr="000B76FD">
        <w:rPr>
          <w:rFonts w:eastAsia="Times New Roman"/>
          <w:sz w:val="20"/>
          <w:szCs w:val="20"/>
          <w:lang w:eastAsia="fr-CA"/>
        </w:rPr>
        <w:t xml:space="preserve"> </w:t>
      </w:r>
    </w:p>
    <w:p w14:paraId="6E0EEFBD" w14:textId="70B31D78" w:rsidR="00E22B0D" w:rsidRDefault="00E22B0D" w:rsidP="00CD2358">
      <w:pPr>
        <w:pStyle w:val="Paragraphedeliste"/>
        <w:numPr>
          <w:ilvl w:val="0"/>
          <w:numId w:val="6"/>
        </w:numPr>
        <w:shd w:val="clear" w:color="auto" w:fill="FFFFFF"/>
        <w:ind w:left="426"/>
        <w:jc w:val="both"/>
        <w:rPr>
          <w:rFonts w:eastAsia="Times New Roman"/>
          <w:sz w:val="20"/>
          <w:szCs w:val="20"/>
          <w:lang w:eastAsia="fr-CA"/>
        </w:rPr>
      </w:pPr>
      <w:r>
        <w:rPr>
          <w:rFonts w:eastAsia="Times New Roman"/>
          <w:sz w:val="20"/>
          <w:szCs w:val="20"/>
          <w:lang w:eastAsia="fr-CA"/>
        </w:rPr>
        <w:t>D’observer une distanciation sociale.</w:t>
      </w:r>
    </w:p>
    <w:p w14:paraId="686092F5" w14:textId="19174106" w:rsidR="00E22B0D" w:rsidRPr="00CD2358" w:rsidRDefault="00E22B0D" w:rsidP="00CD2358">
      <w:pPr>
        <w:shd w:val="clear" w:color="auto" w:fill="FFFFFF"/>
        <w:jc w:val="both"/>
        <w:rPr>
          <w:rFonts w:cs="Times New Roman"/>
          <w:bCs/>
        </w:rPr>
      </w:pPr>
      <w:r w:rsidRPr="00CD2358">
        <w:rPr>
          <w:rFonts w:cs="Times New Roman"/>
          <w:bCs/>
        </w:rPr>
        <w:t xml:space="preserve">L’équipe de Loisir Sport Centre-du-Québec s’engage à fournir du désinfectant à main </w:t>
      </w:r>
      <w:r w:rsidR="0008676E" w:rsidRPr="00CD2358">
        <w:rPr>
          <w:rFonts w:cs="Times New Roman"/>
          <w:bCs/>
        </w:rPr>
        <w:t>e</w:t>
      </w:r>
      <w:r w:rsidR="004229CB" w:rsidRPr="00CD2358">
        <w:rPr>
          <w:rFonts w:cs="Times New Roman"/>
          <w:bCs/>
        </w:rPr>
        <w:t>t des masques supplémentaires pour toute la délégation.</w:t>
      </w:r>
      <w:r w:rsidR="00E4366F" w:rsidRPr="00CD2358">
        <w:rPr>
          <w:rFonts w:cs="Times New Roman"/>
          <w:bCs/>
        </w:rPr>
        <w:t xml:space="preserve"> </w:t>
      </w:r>
    </w:p>
    <w:p w14:paraId="52984ADB" w14:textId="37D4BA78" w:rsidR="00E4366F" w:rsidRPr="00CD2358" w:rsidRDefault="00E4366F" w:rsidP="00CD2358">
      <w:pPr>
        <w:shd w:val="clear" w:color="auto" w:fill="FFFFFF"/>
        <w:jc w:val="both"/>
        <w:rPr>
          <w:rFonts w:cs="Times New Roman"/>
          <w:bCs/>
        </w:rPr>
      </w:pPr>
      <w:r w:rsidRPr="00CD2358">
        <w:rPr>
          <w:rFonts w:cs="Times New Roman"/>
          <w:bCs/>
        </w:rPr>
        <w:t xml:space="preserve">L’équipe de Loisir Sport Centre-du-Québec se permet </w:t>
      </w:r>
      <w:r w:rsidR="00CB1147">
        <w:rPr>
          <w:rFonts w:cs="Times New Roman"/>
          <w:bCs/>
        </w:rPr>
        <w:t xml:space="preserve">de </w:t>
      </w:r>
      <w:r w:rsidR="001630C2">
        <w:rPr>
          <w:rFonts w:cs="Times New Roman"/>
          <w:bCs/>
        </w:rPr>
        <w:t>resserrer</w:t>
      </w:r>
      <w:r w:rsidR="00CB1147">
        <w:rPr>
          <w:rFonts w:cs="Times New Roman"/>
          <w:bCs/>
        </w:rPr>
        <w:t xml:space="preserve"> les mesures si le contexte s’aggrave ou si un membre </w:t>
      </w:r>
      <w:r w:rsidR="001630C2">
        <w:rPr>
          <w:rFonts w:cs="Times New Roman"/>
          <w:bCs/>
        </w:rPr>
        <w:t xml:space="preserve">de la délégation </w:t>
      </w:r>
      <w:r w:rsidR="00726CA3">
        <w:rPr>
          <w:rFonts w:cs="Times New Roman"/>
          <w:bCs/>
        </w:rPr>
        <w:t>pose des actions qui se veulent non sécuritaire</w:t>
      </w:r>
      <w:r w:rsidR="00EE6329">
        <w:rPr>
          <w:rFonts w:cs="Times New Roman"/>
          <w:bCs/>
        </w:rPr>
        <w:t>s</w:t>
      </w:r>
      <w:r w:rsidR="00726CA3">
        <w:rPr>
          <w:rFonts w:cs="Times New Roman"/>
          <w:bCs/>
        </w:rPr>
        <w:t>. L’objectif étant que chaque athlète puisse prendre part aux compétitions propre</w:t>
      </w:r>
      <w:r w:rsidR="00EE6329">
        <w:rPr>
          <w:rFonts w:cs="Times New Roman"/>
          <w:bCs/>
        </w:rPr>
        <w:t>s</w:t>
      </w:r>
      <w:r w:rsidR="00726CA3">
        <w:rPr>
          <w:rFonts w:cs="Times New Roman"/>
          <w:bCs/>
        </w:rPr>
        <w:t xml:space="preserve"> à son sport.</w:t>
      </w:r>
    </w:p>
    <w:p w14:paraId="0B3109D1" w14:textId="0FFFCD16" w:rsidR="00A85565" w:rsidRDefault="0004034E" w:rsidP="00A85565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  <w:r>
        <w:rPr>
          <w:rFonts w:cs="Arial"/>
          <w:b/>
          <w:sz w:val="18"/>
          <w:szCs w:val="18"/>
        </w:rPr>
        <w:t>Contact</w:t>
      </w:r>
      <w:r w:rsidR="00DF4609" w:rsidRPr="007016C1">
        <w:rPr>
          <w:rFonts w:cs="Arial"/>
          <w:b/>
          <w:sz w:val="18"/>
          <w:szCs w:val="18"/>
        </w:rPr>
        <w:t xml:space="preserve"> </w:t>
      </w:r>
      <w:r w:rsidR="00DF4609" w:rsidRPr="007016C1">
        <w:rPr>
          <w:rFonts w:cs="Arial"/>
          <w:sz w:val="18"/>
          <w:szCs w:val="18"/>
        </w:rPr>
        <w:t xml:space="preserve">: </w:t>
      </w:r>
      <w:r w:rsidR="00726CA3">
        <w:rPr>
          <w:rFonts w:cs="Arial"/>
          <w:sz w:val="18"/>
          <w:szCs w:val="18"/>
        </w:rPr>
        <w:t>Laurence St-Hilaire et Érika Lafrenière-Lahaie</w:t>
      </w:r>
      <w:r w:rsidR="00DF4609" w:rsidRPr="007016C1">
        <w:rPr>
          <w:rFonts w:cs="Arial"/>
          <w:sz w:val="18"/>
          <w:szCs w:val="18"/>
        </w:rPr>
        <w:tab/>
      </w:r>
      <w:r w:rsidR="00DF4609" w:rsidRPr="007016C1">
        <w:rPr>
          <w:rFonts w:cs="Arial"/>
          <w:sz w:val="18"/>
          <w:szCs w:val="18"/>
        </w:rPr>
        <w:tab/>
        <w:t xml:space="preserve">          </w:t>
      </w:r>
      <w:r w:rsidR="00DF4609">
        <w:rPr>
          <w:rFonts w:cs="Arial"/>
          <w:sz w:val="18"/>
          <w:szCs w:val="18"/>
        </w:rPr>
        <w:t xml:space="preserve"> </w:t>
      </w:r>
      <w:r w:rsidR="00DF4609">
        <w:rPr>
          <w:rFonts w:cs="Arial"/>
          <w:sz w:val="18"/>
          <w:szCs w:val="18"/>
        </w:rPr>
        <w:tab/>
      </w:r>
      <w:r w:rsidR="00DF4609">
        <w:rPr>
          <w:rFonts w:cs="Arial"/>
          <w:sz w:val="18"/>
          <w:szCs w:val="18"/>
        </w:rPr>
        <w:tab/>
      </w:r>
      <w:r w:rsidR="00DF4609">
        <w:rPr>
          <w:rFonts w:cs="Arial"/>
          <w:sz w:val="18"/>
          <w:szCs w:val="18"/>
        </w:rPr>
        <w:tab/>
      </w:r>
      <w:r w:rsidR="00DF4609">
        <w:rPr>
          <w:rFonts w:cs="Arial"/>
          <w:sz w:val="18"/>
          <w:szCs w:val="18"/>
        </w:rPr>
        <w:tab/>
      </w:r>
    </w:p>
    <w:p w14:paraId="2348B92B" w14:textId="31261E84" w:rsidR="00A85565" w:rsidRDefault="00726CA3" w:rsidP="00A85565">
      <w:pPr>
        <w:spacing w:after="0" w:line="240" w:lineRule="auto"/>
        <w:ind w:left="-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Agent de développement en communication | Agent de développement en événement</w:t>
      </w:r>
    </w:p>
    <w:p w14:paraId="4CFDCE3C" w14:textId="62D442CA" w:rsidR="00ED75FE" w:rsidRPr="00A85565" w:rsidRDefault="00A85565" w:rsidP="00A85565">
      <w:pPr>
        <w:spacing w:line="276" w:lineRule="auto"/>
        <w:ind w:left="-426"/>
        <w:jc w:val="both"/>
        <w:rPr>
          <w:rFonts w:cs="Times New Roman"/>
          <w:bCs/>
          <w:sz w:val="18"/>
          <w:szCs w:val="18"/>
        </w:rPr>
      </w:pPr>
      <w:r w:rsidRPr="00A85565">
        <w:rPr>
          <w:rFonts w:cs="Times New Roman"/>
          <w:sz w:val="18"/>
          <w:szCs w:val="18"/>
        </w:rPr>
        <w:t xml:space="preserve">Téléphone : </w:t>
      </w:r>
      <w:r w:rsidR="00726CA3">
        <w:rPr>
          <w:rFonts w:cs="Times New Roman"/>
          <w:sz w:val="18"/>
          <w:szCs w:val="18"/>
        </w:rPr>
        <w:t>819.817.9344</w:t>
      </w:r>
      <w:r w:rsidR="00D3195C">
        <w:rPr>
          <w:rFonts w:cs="Times New Roman"/>
          <w:sz w:val="18"/>
          <w:szCs w:val="18"/>
        </w:rPr>
        <w:t xml:space="preserve"> | </w:t>
      </w:r>
      <w:r w:rsidRPr="00A85565">
        <w:rPr>
          <w:rFonts w:cs="Times New Roman"/>
          <w:sz w:val="18"/>
          <w:szCs w:val="18"/>
        </w:rPr>
        <w:t xml:space="preserve">Courriel : </w:t>
      </w:r>
      <w:hyperlink r:id="rId19" w:history="1">
        <w:r w:rsidR="00726CA3" w:rsidRPr="00980433">
          <w:rPr>
            <w:rStyle w:val="Lienhypertexte"/>
            <w:rFonts w:cs="Times New Roman"/>
            <w:sz w:val="18"/>
            <w:szCs w:val="18"/>
          </w:rPr>
          <w:t>communication@centre-du-quebec.qc.ca</w:t>
        </w:r>
      </w:hyperlink>
      <w:r w:rsidR="00726CA3">
        <w:rPr>
          <w:rStyle w:val="Lienhypertexte"/>
          <w:rFonts w:cs="Times New Roman"/>
          <w:sz w:val="18"/>
          <w:szCs w:val="18"/>
        </w:rPr>
        <w:t xml:space="preserve"> </w:t>
      </w:r>
      <w:r w:rsidR="00DF4609" w:rsidRPr="007016C1">
        <w:rPr>
          <w:rFonts w:cs="Arial"/>
          <w:sz w:val="18"/>
          <w:szCs w:val="18"/>
        </w:rPr>
        <w:t xml:space="preserve">        </w:t>
      </w:r>
    </w:p>
    <w:sectPr w:rsidR="00ED75FE" w:rsidRPr="00A85565" w:rsidSect="00932E61">
      <w:headerReference w:type="default" r:id="rId20"/>
      <w:footerReference w:type="default" r:id="rId21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D6C78" w14:textId="77777777" w:rsidR="005C65F7" w:rsidRDefault="005C65F7" w:rsidP="00B6629C">
      <w:pPr>
        <w:spacing w:after="0" w:line="240" w:lineRule="auto"/>
      </w:pPr>
      <w:r>
        <w:separator/>
      </w:r>
    </w:p>
  </w:endnote>
  <w:endnote w:type="continuationSeparator" w:id="0">
    <w:p w14:paraId="058FC350" w14:textId="77777777" w:rsidR="005C65F7" w:rsidRDefault="005C65F7" w:rsidP="00B66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3E7E" w14:textId="77777777" w:rsidR="00CD6B65" w:rsidRDefault="00CD6B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F1A60" w14:textId="280FCC7A" w:rsidR="00ED75FE" w:rsidRDefault="00ED75FE" w:rsidP="00D87716">
    <w:pPr>
      <w:pStyle w:val="Pieddepage"/>
      <w:tabs>
        <w:tab w:val="clear" w:pos="4320"/>
        <w:tab w:val="clear" w:pos="8640"/>
        <w:tab w:val="center" w:pos="5400"/>
      </w:tabs>
    </w:pPr>
    <w:r>
      <w:rPr>
        <w:noProof/>
        <w:lang w:eastAsia="fr-CA"/>
      </w:rPr>
      <w:drawing>
        <wp:anchor distT="0" distB="0" distL="114300" distR="114300" simplePos="0" relativeHeight="251666432" behindDoc="0" locked="0" layoutInCell="1" allowOverlap="1" wp14:anchorId="01241B52" wp14:editId="4658FBEC">
          <wp:simplePos x="0" y="0"/>
          <wp:positionH relativeFrom="margin">
            <wp:posOffset>417651</wp:posOffset>
          </wp:positionH>
          <wp:positionV relativeFrom="paragraph">
            <wp:posOffset>194310</wp:posOffset>
          </wp:positionV>
          <wp:extent cx="5859887" cy="285278"/>
          <wp:effectExtent l="0" t="0" r="0" b="635"/>
          <wp:wrapNone/>
          <wp:docPr id="35" name="Image 35" descr="C:\Users\lcourchesne\AppData\Local\Microsoft\Windows\Temporary Internet Files\Content.Word\Bas de page_4@2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courchesne\AppData\Local\Microsoft\Windows\Temporary Internet Files\Content.Word\Bas de page_4@2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9887" cy="285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C813" w14:textId="77777777" w:rsidR="00CD6B65" w:rsidRDefault="00CD6B65">
    <w:pPr>
      <w:pStyle w:val="Pieddepag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9D87" w14:textId="3338E0AB" w:rsidR="00B6629C" w:rsidRDefault="00B6629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851B0" w14:textId="77777777" w:rsidR="005C65F7" w:rsidRDefault="005C65F7" w:rsidP="00B6629C">
      <w:pPr>
        <w:spacing w:after="0" w:line="240" w:lineRule="auto"/>
      </w:pPr>
      <w:r>
        <w:separator/>
      </w:r>
    </w:p>
  </w:footnote>
  <w:footnote w:type="continuationSeparator" w:id="0">
    <w:p w14:paraId="66370ABD" w14:textId="77777777" w:rsidR="005C65F7" w:rsidRDefault="005C65F7" w:rsidP="00B66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6557B" w14:textId="77777777" w:rsidR="00CD6B65" w:rsidRDefault="00CD6B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9D79E" w14:textId="0C5A5535" w:rsidR="00ED75FE" w:rsidRDefault="00ED75FE" w:rsidP="00DE45A6">
    <w:pPr>
      <w:pStyle w:val="En-tte"/>
    </w:pPr>
    <w:r>
      <w:rPr>
        <w:noProof/>
        <w:lang w:eastAsia="fr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C7C277A" wp14:editId="52035ED7">
              <wp:simplePos x="0" y="0"/>
              <wp:positionH relativeFrom="column">
                <wp:posOffset>4565015</wp:posOffset>
              </wp:positionH>
              <wp:positionV relativeFrom="paragraph">
                <wp:posOffset>-285115</wp:posOffset>
              </wp:positionV>
              <wp:extent cx="2809875" cy="1065530"/>
              <wp:effectExtent l="0" t="0" r="9525" b="127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09875" cy="106553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2BC814D" id="Rectangle 9" o:spid="_x0000_s1026" style="position:absolute;margin-left:359.45pt;margin-top:-22.45pt;width:221.25pt;height:83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" fillcolor="white [3201]" stroked="f" strokeweight="1pt"/>
          </w:pict>
        </mc:Fallback>
      </mc:AlternateContent>
    </w:r>
  </w:p>
  <w:p w14:paraId="4FE1AF59" w14:textId="77777777" w:rsidR="00ED75FE" w:rsidRDefault="00ED75FE" w:rsidP="00831A3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87963" w14:textId="77777777" w:rsidR="00CD6B65" w:rsidRDefault="00CD6B65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E0FF" w14:textId="5F093365" w:rsidR="00E664F3" w:rsidRDefault="00E664F3">
    <w:pPr>
      <w:pStyle w:val="En-tte"/>
    </w:pPr>
  </w:p>
  <w:p w14:paraId="7F05931D" w14:textId="13E9AF2E" w:rsidR="00E664F3" w:rsidRDefault="00E664F3">
    <w:pPr>
      <w:pStyle w:val="En-tte"/>
    </w:pPr>
  </w:p>
  <w:p w14:paraId="06F24411" w14:textId="77777777" w:rsidR="00E664F3" w:rsidRDefault="00E664F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AF7"/>
    <w:multiLevelType w:val="hybridMultilevel"/>
    <w:tmpl w:val="588094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57368"/>
    <w:multiLevelType w:val="hybridMultilevel"/>
    <w:tmpl w:val="76BA1742"/>
    <w:lvl w:ilvl="0" w:tplc="3A7C29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10D80"/>
    <w:multiLevelType w:val="hybridMultilevel"/>
    <w:tmpl w:val="4A8404C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4139A"/>
    <w:multiLevelType w:val="hybridMultilevel"/>
    <w:tmpl w:val="8ACE92CC"/>
    <w:lvl w:ilvl="0" w:tplc="840C673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800EA"/>
    <w:multiLevelType w:val="hybridMultilevel"/>
    <w:tmpl w:val="A472501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403CE"/>
    <w:multiLevelType w:val="hybridMultilevel"/>
    <w:tmpl w:val="4DDC87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841BC6"/>
    <w:multiLevelType w:val="hybridMultilevel"/>
    <w:tmpl w:val="7CD465BC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69A22B8A"/>
    <w:multiLevelType w:val="hybridMultilevel"/>
    <w:tmpl w:val="34CA98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9829693">
    <w:abstractNumId w:val="3"/>
  </w:num>
  <w:num w:numId="2" w16cid:durableId="1497988493">
    <w:abstractNumId w:val="4"/>
  </w:num>
  <w:num w:numId="3" w16cid:durableId="1860193308">
    <w:abstractNumId w:val="1"/>
  </w:num>
  <w:num w:numId="4" w16cid:durableId="1881700558">
    <w:abstractNumId w:val="5"/>
  </w:num>
  <w:num w:numId="5" w16cid:durableId="982782280">
    <w:abstractNumId w:val="2"/>
  </w:num>
  <w:num w:numId="6" w16cid:durableId="1001809861">
    <w:abstractNumId w:val="0"/>
  </w:num>
  <w:num w:numId="7" w16cid:durableId="1966351138">
    <w:abstractNumId w:val="7"/>
  </w:num>
  <w:num w:numId="8" w16cid:durableId="51068060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566"/>
    <w:rsid w:val="0004034E"/>
    <w:rsid w:val="000403D8"/>
    <w:rsid w:val="00072550"/>
    <w:rsid w:val="0008676E"/>
    <w:rsid w:val="000B76FD"/>
    <w:rsid w:val="000D415C"/>
    <w:rsid w:val="00125CE9"/>
    <w:rsid w:val="001630C2"/>
    <w:rsid w:val="00163DE0"/>
    <w:rsid w:val="00177460"/>
    <w:rsid w:val="00182C08"/>
    <w:rsid w:val="001B5615"/>
    <w:rsid w:val="00201208"/>
    <w:rsid w:val="0020366C"/>
    <w:rsid w:val="00212F5F"/>
    <w:rsid w:val="002A3C62"/>
    <w:rsid w:val="002F08FC"/>
    <w:rsid w:val="0038297E"/>
    <w:rsid w:val="003E3B31"/>
    <w:rsid w:val="003E71AC"/>
    <w:rsid w:val="003F1A4F"/>
    <w:rsid w:val="00405558"/>
    <w:rsid w:val="004064AB"/>
    <w:rsid w:val="004229CB"/>
    <w:rsid w:val="00455799"/>
    <w:rsid w:val="00463340"/>
    <w:rsid w:val="005049B5"/>
    <w:rsid w:val="005371A3"/>
    <w:rsid w:val="00595AEE"/>
    <w:rsid w:val="005C65F7"/>
    <w:rsid w:val="005E57E8"/>
    <w:rsid w:val="00664FEF"/>
    <w:rsid w:val="006D27AC"/>
    <w:rsid w:val="00711293"/>
    <w:rsid w:val="00726CA3"/>
    <w:rsid w:val="00735084"/>
    <w:rsid w:val="00744C91"/>
    <w:rsid w:val="007624F7"/>
    <w:rsid w:val="007F4DDD"/>
    <w:rsid w:val="007F6F29"/>
    <w:rsid w:val="008500FF"/>
    <w:rsid w:val="008631EF"/>
    <w:rsid w:val="00882B20"/>
    <w:rsid w:val="008D767D"/>
    <w:rsid w:val="00923F58"/>
    <w:rsid w:val="00932E61"/>
    <w:rsid w:val="00972E20"/>
    <w:rsid w:val="009C0AAA"/>
    <w:rsid w:val="009C0EBB"/>
    <w:rsid w:val="009C727D"/>
    <w:rsid w:val="00A2391F"/>
    <w:rsid w:val="00A77A51"/>
    <w:rsid w:val="00A85565"/>
    <w:rsid w:val="00B35E94"/>
    <w:rsid w:val="00B461F0"/>
    <w:rsid w:val="00B53251"/>
    <w:rsid w:val="00B6629C"/>
    <w:rsid w:val="00B85C5D"/>
    <w:rsid w:val="00C86DC1"/>
    <w:rsid w:val="00CB1147"/>
    <w:rsid w:val="00CD2358"/>
    <w:rsid w:val="00CD6B65"/>
    <w:rsid w:val="00D3195C"/>
    <w:rsid w:val="00D4519B"/>
    <w:rsid w:val="00D82566"/>
    <w:rsid w:val="00DA46EC"/>
    <w:rsid w:val="00DF1CBE"/>
    <w:rsid w:val="00DF4609"/>
    <w:rsid w:val="00DF626C"/>
    <w:rsid w:val="00E22A40"/>
    <w:rsid w:val="00E22B0D"/>
    <w:rsid w:val="00E4366F"/>
    <w:rsid w:val="00E46D14"/>
    <w:rsid w:val="00E664F3"/>
    <w:rsid w:val="00ED5B2D"/>
    <w:rsid w:val="00ED75FE"/>
    <w:rsid w:val="00EE6329"/>
    <w:rsid w:val="00FB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365B8"/>
  <w15:chartTrackingRefBased/>
  <w15:docId w15:val="{14126CA8-EF73-4387-8029-DC5D92FD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2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82566"/>
    <w:pPr>
      <w:ind w:left="720"/>
      <w:contextualSpacing/>
    </w:pPr>
  </w:style>
  <w:style w:type="paragraph" w:styleId="NormalWeb">
    <w:name w:val="Normal (Web)"/>
    <w:basedOn w:val="Normal"/>
    <w:rsid w:val="00932E61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383838"/>
      <w:sz w:val="18"/>
      <w:szCs w:val="18"/>
      <w:lang w:eastAsia="fr-CA"/>
    </w:rPr>
  </w:style>
  <w:style w:type="paragraph" w:styleId="En-tte">
    <w:name w:val="header"/>
    <w:basedOn w:val="Normal"/>
    <w:link w:val="En-tt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29C"/>
  </w:style>
  <w:style w:type="paragraph" w:styleId="Pieddepage">
    <w:name w:val="footer"/>
    <w:basedOn w:val="Normal"/>
    <w:link w:val="PieddepageCar"/>
    <w:uiPriority w:val="99"/>
    <w:unhideWhenUsed/>
    <w:rsid w:val="00B662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29C"/>
  </w:style>
  <w:style w:type="character" w:styleId="Lienhypertexte">
    <w:name w:val="Hyperlink"/>
    <w:rsid w:val="00ED75FE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8D767D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2B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webSettings" Target="webSettings.xml"/><Relationship Id="rId12" Type="http://schemas.openxmlformats.org/officeDocument/2006/relationships/hyperlink" Target="https://loisir-sport.centre-du-quebec.qc.ca/sport/jeux-quebec/info-covid/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yperlink" Target="mailto:communication@centre-du-quebec.qc.c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e984353-8464-4289-87f3-9435b9e3705f" xsi:nil="true"/>
    <lcf76f155ced4ddcb4097134ff3c332f xmlns="67a9b6b1-c61b-4d94-bef4-4265a300d9ec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E8998D3BE0AC478418DDF47918A1C0" ma:contentTypeVersion="13" ma:contentTypeDescription="Create a new document." ma:contentTypeScope="" ma:versionID="f436a4a4f1fc96cfa19a6be33cd9001a">
  <xsd:schema xmlns:xsd="http://www.w3.org/2001/XMLSchema" xmlns:xs="http://www.w3.org/2001/XMLSchema" xmlns:p="http://schemas.microsoft.com/office/2006/metadata/properties" xmlns:ns2="67a9b6b1-c61b-4d94-bef4-4265a300d9ec" xmlns:ns3="ee984353-8464-4289-87f3-9435b9e3705f" targetNamespace="http://schemas.microsoft.com/office/2006/metadata/properties" ma:root="true" ma:fieldsID="25929e3fa061c7025cd3dda69e3b5f00" ns2:_="" ns3:_="">
    <xsd:import namespace="67a9b6b1-c61b-4d94-bef4-4265a300d9ec"/>
    <xsd:import namespace="ee984353-8464-4289-87f3-9435b9e370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b6b1-c61b-4d94-bef4-4265a300d9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f2e0516-2ddb-4bf4-8d23-5ffe5677dc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84353-8464-4289-87f3-9435b9e3705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a40919cc-bd53-4dd0-ad9e-955747eed5ff}" ma:internalName="TaxCatchAll" ma:showField="CatchAllData" ma:web="ee984353-8464-4289-87f3-9435b9e370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599889-CF6C-411B-B8C5-2DF7D671CC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0138CA-55C5-49A5-AB06-F54B1D3AFEF8}">
  <ds:schemaRefs>
    <ds:schemaRef ds:uri="http://schemas.microsoft.com/office/2006/metadata/properties"/>
    <ds:schemaRef ds:uri="http://schemas.microsoft.com/office/infopath/2007/PartnerControls"/>
    <ds:schemaRef ds:uri="ee984353-8464-4289-87f3-9435b9e3705f"/>
    <ds:schemaRef ds:uri="67a9b6b1-c61b-4d94-bef4-4265a300d9ec"/>
  </ds:schemaRefs>
</ds:datastoreItem>
</file>

<file path=customXml/itemProps3.xml><?xml version="1.0" encoding="utf-8"?>
<ds:datastoreItem xmlns:ds="http://schemas.openxmlformats.org/officeDocument/2006/customXml" ds:itemID="{287E893C-A5A0-40F0-A952-FBBB839D5A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b6b1-c61b-4d94-bef4-4265a300d9ec"/>
    <ds:schemaRef ds:uri="ee984353-8464-4289-87f3-9435b9e37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421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Lorie Courchesne</dc:creator>
  <cp:keywords/>
  <dc:description/>
  <cp:lastModifiedBy>Laurence St-Hilaire</cp:lastModifiedBy>
  <cp:revision>47</cp:revision>
  <dcterms:created xsi:type="dcterms:W3CDTF">2022-07-14T13:08:00Z</dcterms:created>
  <dcterms:modified xsi:type="dcterms:W3CDTF">2022-07-15T00:57:00Z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0x010100C1E8998D3BE0AC478418DDF47918A1C0</vt:lpwstr>
  </property>
  <property fmtid="{D5CDD505-2E9C-101B-9397-08002B2CF9AE}" pid="3" name="MediaServiceImageTags">
    <vt:lpwstr/>
  </property>
</Properties>
</file>