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756" w:rsidRDefault="00290756" w:rsidP="00592B44">
      <w:pPr>
        <w:ind w:left="1530"/>
        <w:jc w:val="center"/>
        <w:rPr>
          <w:rFonts w:cs="Arial"/>
          <w:b/>
          <w:sz w:val="28"/>
          <w:szCs w:val="30"/>
          <w:lang w:val="fr-FR"/>
        </w:rPr>
      </w:pPr>
      <w:r w:rsidRPr="00290756">
        <w:rPr>
          <w:rFonts w:cs="Arial"/>
          <w:b/>
          <w:noProof/>
          <w:sz w:val="28"/>
          <w:szCs w:val="30"/>
          <w:lang w:eastAsia="fr-CA"/>
        </w:rPr>
        <w:drawing>
          <wp:anchor distT="0" distB="0" distL="114300" distR="114300" simplePos="0" relativeHeight="251661312" behindDoc="1" locked="0" layoutInCell="1" allowOverlap="1" wp14:anchorId="4FA2C5D9" wp14:editId="328CECFA">
            <wp:simplePos x="0" y="0"/>
            <wp:positionH relativeFrom="column">
              <wp:posOffset>-142875</wp:posOffset>
            </wp:positionH>
            <wp:positionV relativeFrom="paragraph">
              <wp:posOffset>-138430</wp:posOffset>
            </wp:positionV>
            <wp:extent cx="1134110" cy="971550"/>
            <wp:effectExtent l="0" t="0" r="889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re-cercle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411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92B44" w:rsidRPr="00290756" w:rsidRDefault="009C4D7B" w:rsidP="00592B44">
      <w:pPr>
        <w:ind w:left="1530"/>
        <w:jc w:val="center"/>
        <w:rPr>
          <w:rFonts w:cs="Arial"/>
          <w:b/>
          <w:i/>
          <w:color w:val="365F91" w:themeColor="accent1" w:themeShade="BF"/>
          <w:sz w:val="28"/>
          <w:szCs w:val="30"/>
          <w:u w:val="single"/>
          <w:lang w:val="fr-FR"/>
        </w:rPr>
      </w:pPr>
      <w:r w:rsidRPr="00290756">
        <w:rPr>
          <w:rFonts w:cs="Arial"/>
          <w:b/>
          <w:sz w:val="28"/>
          <w:szCs w:val="30"/>
          <w:lang w:val="fr-FR"/>
        </w:rPr>
        <w:t>LISTE DES MUNICIPALITÉS,</w:t>
      </w:r>
      <w:r w:rsidR="00592B44" w:rsidRPr="00290756">
        <w:rPr>
          <w:rFonts w:cs="Arial"/>
          <w:b/>
          <w:sz w:val="28"/>
          <w:szCs w:val="30"/>
          <w:lang w:val="fr-FR"/>
        </w:rPr>
        <w:t xml:space="preserve"> ORGANISMES </w:t>
      </w:r>
      <w:r w:rsidRPr="00290756">
        <w:rPr>
          <w:rFonts w:cs="Arial"/>
          <w:b/>
          <w:sz w:val="28"/>
          <w:szCs w:val="30"/>
          <w:lang w:val="fr-FR"/>
        </w:rPr>
        <w:t xml:space="preserve">ET ÉCOLES </w:t>
      </w:r>
      <w:r w:rsidR="00592B44" w:rsidRPr="00290756">
        <w:rPr>
          <w:rFonts w:cs="Arial"/>
          <w:b/>
          <w:sz w:val="28"/>
          <w:szCs w:val="30"/>
          <w:lang w:val="fr-FR"/>
        </w:rPr>
        <w:t xml:space="preserve">AYANT PARTICIPÉ À PLAISIR D’HIVER </w:t>
      </w:r>
      <w:r w:rsidR="00233F8D" w:rsidRPr="00290756">
        <w:rPr>
          <w:rFonts w:cs="Arial"/>
          <w:b/>
          <w:i/>
          <w:color w:val="215868" w:themeColor="accent5" w:themeShade="80"/>
          <w:sz w:val="28"/>
          <w:szCs w:val="30"/>
          <w:u w:val="single"/>
          <w:lang w:val="fr-FR"/>
        </w:rPr>
        <w:t>EN 2014</w:t>
      </w:r>
    </w:p>
    <w:p w:rsidR="001F4361" w:rsidRDefault="001F4361" w:rsidP="00592B44">
      <w:pPr>
        <w:ind w:left="1530"/>
        <w:jc w:val="center"/>
        <w:rPr>
          <w:rFonts w:cs="Arial"/>
          <w:b/>
          <w:sz w:val="28"/>
          <w:lang w:val="fr-FR"/>
        </w:rPr>
      </w:pPr>
    </w:p>
    <w:p w:rsidR="002470AE" w:rsidRDefault="002470AE" w:rsidP="00592B44">
      <w:pPr>
        <w:ind w:left="1530"/>
        <w:jc w:val="center"/>
        <w:rPr>
          <w:rFonts w:cs="Arial"/>
          <w:b/>
          <w:sz w:val="28"/>
          <w:lang w:val="fr-FR"/>
        </w:rPr>
      </w:pPr>
    </w:p>
    <w:p w:rsidR="00592B44" w:rsidRPr="000904A7" w:rsidRDefault="00592B44" w:rsidP="00592B44">
      <w:pPr>
        <w:shd w:val="clear" w:color="auto" w:fill="B6DDE8" w:themeFill="accent5" w:themeFillTint="66"/>
        <w:rPr>
          <w:rFonts w:cs="Arial"/>
          <w:b/>
          <w:sz w:val="28"/>
          <w:lang w:val="fr-FR"/>
        </w:rPr>
      </w:pPr>
      <w:r w:rsidRPr="000904A7">
        <w:rPr>
          <w:rFonts w:cs="Arial"/>
          <w:b/>
          <w:sz w:val="28"/>
          <w:lang w:val="fr-FR"/>
        </w:rPr>
        <w:t>MRC DRUMMOND</w:t>
      </w:r>
    </w:p>
    <w:p w:rsidR="00592B44" w:rsidRPr="000D39B0" w:rsidRDefault="00592B44" w:rsidP="00592B44">
      <w:pPr>
        <w:rPr>
          <w:rFonts w:cs="Arial"/>
          <w:b/>
          <w:sz w:val="12"/>
          <w:lang w:val="fr-FR"/>
        </w:rPr>
      </w:pPr>
    </w:p>
    <w:p w:rsidR="00592B44" w:rsidRPr="007B4152" w:rsidRDefault="00592B44" w:rsidP="00592B44">
      <w:pPr>
        <w:rPr>
          <w:rFonts w:cs="Arial"/>
          <w:lang w:val="fr-FR"/>
        </w:rPr>
      </w:pPr>
      <w:r w:rsidRPr="000D39B0">
        <w:rPr>
          <w:rFonts w:cs="Arial"/>
          <w:b/>
          <w:lang w:val="fr-FR"/>
        </w:rPr>
        <w:t>Ville de Drummondville</w:t>
      </w:r>
      <w:r w:rsidRPr="007B4152">
        <w:rPr>
          <w:rFonts w:cs="Arial"/>
          <w:lang w:val="fr-FR"/>
        </w:rPr>
        <w:t xml:space="preserve"> en collaboration avec </w:t>
      </w:r>
      <w:r w:rsidR="00D979D5">
        <w:rPr>
          <w:rFonts w:cs="Arial"/>
          <w:lang w:val="fr-FR"/>
        </w:rPr>
        <w:t xml:space="preserve">le </w:t>
      </w:r>
      <w:r w:rsidR="00D979D5" w:rsidRPr="007B4152">
        <w:rPr>
          <w:rFonts w:cs="Arial"/>
          <w:lang w:val="fr-FR"/>
        </w:rPr>
        <w:t>Centre communautaire St-Pierre</w:t>
      </w:r>
      <w:r w:rsidRPr="007B4152">
        <w:rPr>
          <w:rFonts w:cs="Arial"/>
          <w:lang w:val="fr-FR"/>
        </w:rPr>
        <w:t xml:space="preserve"> </w:t>
      </w:r>
    </w:p>
    <w:p w:rsidR="00D979D5" w:rsidRDefault="00592B44" w:rsidP="00592B44">
      <w:pPr>
        <w:rPr>
          <w:rFonts w:cs="Arial"/>
          <w:lang w:val="fr-FR"/>
        </w:rPr>
      </w:pPr>
      <w:r w:rsidRPr="007B4152">
        <w:rPr>
          <w:rFonts w:cs="Arial"/>
          <w:lang w:val="fr-FR"/>
        </w:rPr>
        <w:t>Centre communautaire récréatif St-Jean-Baptiste</w:t>
      </w:r>
    </w:p>
    <w:p w:rsidR="00592B44" w:rsidRPr="007B4152" w:rsidRDefault="00D979D5" w:rsidP="00592B44">
      <w:pPr>
        <w:rPr>
          <w:rFonts w:cs="Arial"/>
          <w:lang w:val="fr-FR"/>
        </w:rPr>
      </w:pPr>
      <w:r w:rsidRPr="007B4152">
        <w:rPr>
          <w:rFonts w:cs="Arial"/>
          <w:lang w:val="fr-FR"/>
        </w:rPr>
        <w:t>Centre communautaire St-Pierre</w:t>
      </w:r>
      <w:r w:rsidR="00592B44" w:rsidRPr="007B4152">
        <w:rPr>
          <w:rFonts w:cs="Arial"/>
          <w:lang w:val="fr-FR"/>
        </w:rPr>
        <w:t xml:space="preserve"> </w:t>
      </w:r>
    </w:p>
    <w:p w:rsidR="00592B44" w:rsidRPr="007B4152" w:rsidRDefault="00592B44" w:rsidP="00592B44">
      <w:pPr>
        <w:rPr>
          <w:rFonts w:cs="Arial"/>
          <w:lang w:val="fr-FR"/>
        </w:rPr>
      </w:pPr>
      <w:r w:rsidRPr="007B4152">
        <w:rPr>
          <w:rFonts w:cs="Arial"/>
          <w:lang w:val="fr-FR"/>
        </w:rPr>
        <w:t xml:space="preserve">Centre communautaire Drummondville-Sud </w:t>
      </w:r>
    </w:p>
    <w:p w:rsidR="00592B44" w:rsidRPr="007B4152" w:rsidRDefault="00592B44" w:rsidP="00592B44">
      <w:pPr>
        <w:rPr>
          <w:rFonts w:cs="Arial"/>
          <w:lang w:val="fr-FR"/>
        </w:rPr>
      </w:pPr>
      <w:r w:rsidRPr="007B4152">
        <w:rPr>
          <w:rFonts w:cs="Arial"/>
          <w:lang w:val="fr-FR"/>
        </w:rPr>
        <w:t xml:space="preserve">Centre communautaire Pierre-Lemaire </w:t>
      </w:r>
    </w:p>
    <w:p w:rsidR="00592B44" w:rsidRPr="007B4152" w:rsidRDefault="00592B44" w:rsidP="00592B44">
      <w:pPr>
        <w:rPr>
          <w:rFonts w:cs="Arial"/>
          <w:lang w:val="fr-FR"/>
        </w:rPr>
      </w:pPr>
      <w:r w:rsidRPr="007B4152">
        <w:rPr>
          <w:rFonts w:cs="Arial"/>
          <w:lang w:val="fr-FR"/>
        </w:rPr>
        <w:t xml:space="preserve">Centre communautaire de Loisirs Claude-Nault </w:t>
      </w:r>
    </w:p>
    <w:p w:rsidR="00592B44" w:rsidRPr="007B4152" w:rsidRDefault="00592B44" w:rsidP="00592B44">
      <w:pPr>
        <w:rPr>
          <w:rFonts w:cs="Arial"/>
          <w:lang w:val="fr-FR"/>
        </w:rPr>
      </w:pPr>
      <w:r w:rsidRPr="007B4152">
        <w:rPr>
          <w:rFonts w:cs="Arial"/>
          <w:lang w:val="fr-FR"/>
        </w:rPr>
        <w:t>Centre communautaire Sintra St-Charles</w:t>
      </w:r>
    </w:p>
    <w:p w:rsidR="00592B44" w:rsidRPr="007B4152" w:rsidRDefault="00592B44" w:rsidP="00592B44">
      <w:pPr>
        <w:rPr>
          <w:rFonts w:cs="Arial"/>
          <w:lang w:val="fr-FR"/>
        </w:rPr>
      </w:pPr>
      <w:r w:rsidRPr="007B4152">
        <w:rPr>
          <w:rFonts w:cs="Arial"/>
          <w:lang w:val="fr-FR"/>
        </w:rPr>
        <w:t xml:space="preserve">Centre d’écoute et de prévention suicide Drummond </w:t>
      </w:r>
    </w:p>
    <w:p w:rsidR="00592B44" w:rsidRPr="007B4152" w:rsidRDefault="00592B44" w:rsidP="00592B44">
      <w:pPr>
        <w:rPr>
          <w:rFonts w:cs="Arial"/>
          <w:sz w:val="20"/>
          <w:lang w:val="fr-FR"/>
        </w:rPr>
      </w:pPr>
      <w:r w:rsidRPr="007B4152">
        <w:rPr>
          <w:rFonts w:cs="Arial"/>
          <w:lang w:val="fr-FR"/>
        </w:rPr>
        <w:t xml:space="preserve">Club de ski de fond St-François </w:t>
      </w:r>
    </w:p>
    <w:p w:rsidR="00592B44" w:rsidRPr="007B4152" w:rsidRDefault="00592B44" w:rsidP="00592B44">
      <w:pPr>
        <w:rPr>
          <w:rFonts w:cs="Arial"/>
          <w:lang w:val="fr-FR"/>
        </w:rPr>
      </w:pPr>
      <w:r w:rsidRPr="007B4152">
        <w:rPr>
          <w:rFonts w:cs="Arial"/>
          <w:lang w:val="fr-FR"/>
        </w:rPr>
        <w:t>La Courvalloise - Drummondville</w:t>
      </w:r>
    </w:p>
    <w:p w:rsidR="00592B44" w:rsidRDefault="00592B44" w:rsidP="00592B44">
      <w:pPr>
        <w:rPr>
          <w:rFonts w:cs="Arial"/>
          <w:lang w:val="fr-FR"/>
        </w:rPr>
      </w:pPr>
      <w:r w:rsidRPr="007B4152">
        <w:rPr>
          <w:rFonts w:cs="Arial"/>
          <w:lang w:val="fr-FR"/>
        </w:rPr>
        <w:t>Centre Normand-Léveillé – Drummondville</w:t>
      </w:r>
    </w:p>
    <w:p w:rsidR="00592B44" w:rsidRPr="007B4152" w:rsidRDefault="00592B44" w:rsidP="00592B44">
      <w:pPr>
        <w:rPr>
          <w:rFonts w:cs="Arial"/>
          <w:lang w:val="fr-FR"/>
        </w:rPr>
      </w:pPr>
      <w:r w:rsidRPr="007B4152">
        <w:rPr>
          <w:rFonts w:cs="Arial"/>
          <w:lang w:val="fr-FR"/>
        </w:rPr>
        <w:t xml:space="preserve">Loisirs </w:t>
      </w:r>
      <w:r w:rsidRPr="000D39B0">
        <w:rPr>
          <w:rFonts w:cs="Arial"/>
          <w:b/>
          <w:lang w:val="fr-FR"/>
        </w:rPr>
        <w:t>S</w:t>
      </w:r>
      <w:r w:rsidR="00D84528">
        <w:rPr>
          <w:rFonts w:cs="Arial"/>
          <w:b/>
          <w:lang w:val="fr-FR"/>
        </w:rPr>
        <w:t>ain</w:t>
      </w:r>
      <w:r w:rsidRPr="000D39B0">
        <w:rPr>
          <w:rFonts w:cs="Arial"/>
          <w:b/>
          <w:lang w:val="fr-FR"/>
        </w:rPr>
        <w:t>t-Pie-de-Guire</w:t>
      </w:r>
      <w:r w:rsidRPr="007B4152">
        <w:rPr>
          <w:rFonts w:cs="Arial"/>
          <w:lang w:val="fr-FR"/>
        </w:rPr>
        <w:t xml:space="preserve"> </w:t>
      </w:r>
    </w:p>
    <w:p w:rsidR="00592B44" w:rsidRPr="000D39B0" w:rsidRDefault="00D84528" w:rsidP="00592B44">
      <w:pPr>
        <w:rPr>
          <w:rFonts w:cs="Arial"/>
          <w:b/>
          <w:lang w:val="fr-FR"/>
        </w:rPr>
      </w:pPr>
      <w:r>
        <w:rPr>
          <w:rFonts w:cs="Arial"/>
          <w:lang w:val="fr-FR"/>
        </w:rPr>
        <w:t xml:space="preserve">Service des loisirs </w:t>
      </w:r>
      <w:r w:rsidR="00592B44" w:rsidRPr="000D39B0">
        <w:rPr>
          <w:rFonts w:cs="Arial"/>
          <w:b/>
          <w:lang w:val="fr-FR"/>
        </w:rPr>
        <w:t>S</w:t>
      </w:r>
      <w:r>
        <w:rPr>
          <w:rFonts w:cs="Arial"/>
          <w:b/>
          <w:lang w:val="fr-FR"/>
        </w:rPr>
        <w:t>ain</w:t>
      </w:r>
      <w:r w:rsidR="00592B44" w:rsidRPr="000D39B0">
        <w:rPr>
          <w:rFonts w:cs="Arial"/>
          <w:b/>
          <w:lang w:val="fr-FR"/>
        </w:rPr>
        <w:t>t-Germain</w:t>
      </w:r>
      <w:r w:rsidR="00102C29">
        <w:rPr>
          <w:rFonts w:cs="Arial"/>
          <w:b/>
          <w:lang w:val="fr-FR"/>
        </w:rPr>
        <w:t>-de-Grantham</w:t>
      </w:r>
    </w:p>
    <w:p w:rsidR="00102C29" w:rsidRDefault="00102C29" w:rsidP="00592B44">
      <w:pPr>
        <w:rPr>
          <w:rFonts w:cs="Arial"/>
          <w:b/>
          <w:lang w:val="fr-FR"/>
        </w:rPr>
      </w:pPr>
      <w:r>
        <w:rPr>
          <w:rFonts w:cs="Arial"/>
          <w:b/>
          <w:lang w:val="fr-FR"/>
        </w:rPr>
        <w:t>L’Avenir</w:t>
      </w:r>
    </w:p>
    <w:p w:rsidR="00592B44" w:rsidRDefault="00592B44" w:rsidP="00592B44">
      <w:pPr>
        <w:rPr>
          <w:rFonts w:cs="Arial"/>
          <w:b/>
          <w:lang w:val="fr-FR"/>
        </w:rPr>
      </w:pPr>
      <w:r w:rsidRPr="000D39B0">
        <w:rPr>
          <w:rFonts w:cs="Arial"/>
          <w:b/>
          <w:lang w:val="fr-FR"/>
        </w:rPr>
        <w:t>S</w:t>
      </w:r>
      <w:r w:rsidR="00D84528">
        <w:rPr>
          <w:rFonts w:cs="Arial"/>
          <w:b/>
          <w:lang w:val="fr-FR"/>
        </w:rPr>
        <w:t>ain</w:t>
      </w:r>
      <w:r w:rsidRPr="000D39B0">
        <w:rPr>
          <w:rFonts w:cs="Arial"/>
          <w:b/>
          <w:lang w:val="fr-FR"/>
        </w:rPr>
        <w:t xml:space="preserve">t-Félix-de-Kingsey </w:t>
      </w:r>
    </w:p>
    <w:p w:rsidR="00935D70" w:rsidRPr="000D39B0" w:rsidRDefault="00935D70" w:rsidP="00592B44">
      <w:pPr>
        <w:rPr>
          <w:rFonts w:cs="Arial"/>
          <w:b/>
          <w:lang w:val="fr-FR"/>
        </w:rPr>
      </w:pPr>
      <w:r>
        <w:rPr>
          <w:rFonts w:cs="Arial"/>
          <w:b/>
          <w:lang w:val="fr-FR"/>
        </w:rPr>
        <w:t>CDSE Notre-Dame-du-Bon-Conseil Village</w:t>
      </w:r>
    </w:p>
    <w:p w:rsidR="00197A29" w:rsidRPr="00482A02" w:rsidRDefault="00197A29" w:rsidP="00197A29">
      <w:pPr>
        <w:jc w:val="left"/>
        <w:rPr>
          <w:b/>
          <w:bCs/>
        </w:rPr>
      </w:pPr>
      <w:r w:rsidRPr="00482A02">
        <w:rPr>
          <w:rFonts w:cs="Arial"/>
          <w:lang w:val="fr-FR"/>
        </w:rPr>
        <w:t xml:space="preserve">École </w:t>
      </w:r>
      <w:r w:rsidRPr="00482A02">
        <w:rPr>
          <w:bCs/>
        </w:rPr>
        <w:t>St-Joseph</w:t>
      </w:r>
      <w:r w:rsidRPr="00482A02">
        <w:rPr>
          <w:b/>
          <w:bCs/>
        </w:rPr>
        <w:t xml:space="preserve"> – Drummondville</w:t>
      </w:r>
    </w:p>
    <w:p w:rsidR="00197A29" w:rsidRPr="00482A02" w:rsidRDefault="00197A29" w:rsidP="00197A29">
      <w:pPr>
        <w:jc w:val="left"/>
        <w:rPr>
          <w:b/>
          <w:bCs/>
        </w:rPr>
      </w:pPr>
      <w:r w:rsidRPr="00482A02">
        <w:rPr>
          <w:bCs/>
        </w:rPr>
        <w:t xml:space="preserve">École St-Marie </w:t>
      </w:r>
      <w:r w:rsidRPr="00482A02">
        <w:rPr>
          <w:b/>
          <w:bCs/>
        </w:rPr>
        <w:t>– Drummondville</w:t>
      </w:r>
    </w:p>
    <w:p w:rsidR="00197A29" w:rsidRPr="00482A02" w:rsidRDefault="00197A29" w:rsidP="006505F4">
      <w:pPr>
        <w:ind w:left="708" w:hanging="708"/>
        <w:jc w:val="left"/>
        <w:rPr>
          <w:b/>
          <w:bCs/>
          <w:lang w:val="fr-FR"/>
        </w:rPr>
      </w:pPr>
      <w:r w:rsidRPr="00482A02">
        <w:rPr>
          <w:bCs/>
        </w:rPr>
        <w:t>École</w:t>
      </w:r>
      <w:r w:rsidR="006505F4" w:rsidRPr="00482A02">
        <w:rPr>
          <w:bCs/>
        </w:rPr>
        <w:t xml:space="preserve"> </w:t>
      </w:r>
      <w:r w:rsidR="006505F4" w:rsidRPr="00482A02">
        <w:rPr>
          <w:bCs/>
          <w:lang w:val="fr-FR"/>
        </w:rPr>
        <w:t xml:space="preserve">À l’Orée-des-Bois </w:t>
      </w:r>
      <w:r w:rsidR="006505F4" w:rsidRPr="00482A02">
        <w:rPr>
          <w:b/>
          <w:bCs/>
        </w:rPr>
        <w:t>– Drummondville</w:t>
      </w:r>
    </w:p>
    <w:p w:rsidR="00197A29" w:rsidRPr="00482A02" w:rsidRDefault="00197A29" w:rsidP="00197A29">
      <w:pPr>
        <w:jc w:val="left"/>
        <w:rPr>
          <w:b/>
          <w:bCs/>
          <w:lang w:val="fr-FR"/>
        </w:rPr>
      </w:pPr>
      <w:r w:rsidRPr="00482A02">
        <w:rPr>
          <w:bCs/>
        </w:rPr>
        <w:t>École</w:t>
      </w:r>
      <w:r w:rsidR="006505F4" w:rsidRPr="00482A02">
        <w:rPr>
          <w:b/>
          <w:bCs/>
          <w:lang w:val="fr-FR"/>
        </w:rPr>
        <w:t xml:space="preserve"> </w:t>
      </w:r>
      <w:r w:rsidR="006505F4" w:rsidRPr="00482A02">
        <w:rPr>
          <w:bCs/>
          <w:lang w:val="fr-FR"/>
        </w:rPr>
        <w:t>St-Étienne</w:t>
      </w:r>
      <w:r w:rsidR="006505F4" w:rsidRPr="00482A02">
        <w:rPr>
          <w:b/>
          <w:bCs/>
          <w:lang w:val="fr-FR"/>
        </w:rPr>
        <w:t xml:space="preserve"> </w:t>
      </w:r>
      <w:r w:rsidR="006505F4" w:rsidRPr="00482A02">
        <w:rPr>
          <w:b/>
          <w:bCs/>
        </w:rPr>
        <w:t>– Drummondville</w:t>
      </w:r>
      <w:r w:rsidR="006505F4" w:rsidRPr="00482A02">
        <w:rPr>
          <w:b/>
          <w:bCs/>
          <w:lang w:val="fr-FR"/>
        </w:rPr>
        <w:t xml:space="preserve"> </w:t>
      </w:r>
    </w:p>
    <w:p w:rsidR="00197A29" w:rsidRPr="00482A02" w:rsidRDefault="00197A29" w:rsidP="00197A29">
      <w:pPr>
        <w:jc w:val="left"/>
        <w:rPr>
          <w:b/>
          <w:bCs/>
        </w:rPr>
      </w:pPr>
      <w:r w:rsidRPr="00482A02">
        <w:rPr>
          <w:bCs/>
        </w:rPr>
        <w:t>École</w:t>
      </w:r>
      <w:r w:rsidR="006505F4" w:rsidRPr="00482A02">
        <w:rPr>
          <w:bCs/>
        </w:rPr>
        <w:t xml:space="preserve"> </w:t>
      </w:r>
      <w:r w:rsidR="006505F4" w:rsidRPr="00482A02">
        <w:rPr>
          <w:bCs/>
          <w:lang w:val="fr-FR"/>
        </w:rPr>
        <w:t>St-Louis-de-Gonzague</w:t>
      </w:r>
      <w:r w:rsidR="006505F4" w:rsidRPr="00482A02">
        <w:rPr>
          <w:b/>
          <w:bCs/>
          <w:lang w:val="fr-FR"/>
        </w:rPr>
        <w:t xml:space="preserve"> </w:t>
      </w:r>
      <w:r w:rsidR="006505F4" w:rsidRPr="00482A02">
        <w:rPr>
          <w:b/>
          <w:bCs/>
        </w:rPr>
        <w:t>– Drummondville</w:t>
      </w:r>
    </w:p>
    <w:p w:rsidR="006505F4" w:rsidRPr="00482A02" w:rsidRDefault="006505F4" w:rsidP="00197A29">
      <w:pPr>
        <w:jc w:val="left"/>
        <w:rPr>
          <w:b/>
          <w:bCs/>
        </w:rPr>
      </w:pPr>
      <w:r w:rsidRPr="00482A02">
        <w:rPr>
          <w:bCs/>
        </w:rPr>
        <w:t xml:space="preserve">École </w:t>
      </w:r>
      <w:r w:rsidRPr="00482A02">
        <w:rPr>
          <w:bCs/>
          <w:lang w:val="fr-FR"/>
        </w:rPr>
        <w:t>Christ-Roi</w:t>
      </w:r>
      <w:r w:rsidRPr="00482A02">
        <w:rPr>
          <w:b/>
          <w:bCs/>
          <w:lang w:val="fr-FR"/>
        </w:rPr>
        <w:t xml:space="preserve"> </w:t>
      </w:r>
      <w:r w:rsidRPr="00482A02">
        <w:rPr>
          <w:b/>
          <w:bCs/>
        </w:rPr>
        <w:t>– Drummondville</w:t>
      </w:r>
    </w:p>
    <w:p w:rsidR="006505F4" w:rsidRDefault="006505F4" w:rsidP="00197A29">
      <w:pPr>
        <w:jc w:val="left"/>
        <w:rPr>
          <w:b/>
          <w:bCs/>
        </w:rPr>
      </w:pPr>
      <w:r w:rsidRPr="00482A02">
        <w:rPr>
          <w:bCs/>
        </w:rPr>
        <w:t>École St-Simon</w:t>
      </w:r>
      <w:r w:rsidRPr="00482A02">
        <w:rPr>
          <w:b/>
          <w:bCs/>
        </w:rPr>
        <w:t xml:space="preserve"> – Drummondville</w:t>
      </w:r>
    </w:p>
    <w:p w:rsidR="008B3686" w:rsidRDefault="008B3686" w:rsidP="008B3686">
      <w:pPr>
        <w:jc w:val="left"/>
        <w:rPr>
          <w:bCs/>
        </w:rPr>
      </w:pPr>
      <w:r>
        <w:rPr>
          <w:bCs/>
        </w:rPr>
        <w:t xml:space="preserve">École L’Aquarelle </w:t>
      </w:r>
      <w:r w:rsidRPr="00BB59B0">
        <w:rPr>
          <w:b/>
          <w:bCs/>
        </w:rPr>
        <w:t>–</w:t>
      </w:r>
      <w:r>
        <w:rPr>
          <w:bCs/>
        </w:rPr>
        <w:t xml:space="preserve"> </w:t>
      </w:r>
      <w:r w:rsidRPr="00482A02">
        <w:rPr>
          <w:b/>
          <w:bCs/>
        </w:rPr>
        <w:t>Drummondville</w:t>
      </w:r>
    </w:p>
    <w:p w:rsidR="008B3686" w:rsidRDefault="008B3686" w:rsidP="008B3686">
      <w:pPr>
        <w:jc w:val="left"/>
        <w:rPr>
          <w:bCs/>
        </w:rPr>
      </w:pPr>
      <w:r>
        <w:rPr>
          <w:bCs/>
        </w:rPr>
        <w:t xml:space="preserve">École St-Pie X – </w:t>
      </w:r>
      <w:r w:rsidRPr="00482A02">
        <w:rPr>
          <w:b/>
          <w:bCs/>
        </w:rPr>
        <w:t>Drummondville</w:t>
      </w:r>
    </w:p>
    <w:p w:rsidR="008B3686" w:rsidRDefault="008B3686" w:rsidP="008B3686">
      <w:pPr>
        <w:jc w:val="left"/>
        <w:rPr>
          <w:bCs/>
        </w:rPr>
      </w:pPr>
      <w:r>
        <w:rPr>
          <w:bCs/>
        </w:rPr>
        <w:t xml:space="preserve">École St-Pierre – </w:t>
      </w:r>
      <w:r w:rsidRPr="00482A02">
        <w:rPr>
          <w:b/>
          <w:bCs/>
        </w:rPr>
        <w:t>Drummondville</w:t>
      </w:r>
    </w:p>
    <w:p w:rsidR="008B3686" w:rsidRPr="00482A02" w:rsidRDefault="008B3686" w:rsidP="008B3686">
      <w:pPr>
        <w:jc w:val="left"/>
        <w:rPr>
          <w:b/>
          <w:bCs/>
          <w:lang w:val="fr-FR"/>
        </w:rPr>
      </w:pPr>
      <w:r>
        <w:rPr>
          <w:bCs/>
        </w:rPr>
        <w:t xml:space="preserve">École </w:t>
      </w:r>
      <w:proofErr w:type="spellStart"/>
      <w:r>
        <w:rPr>
          <w:bCs/>
        </w:rPr>
        <w:t>Frédérik-Tétreau</w:t>
      </w:r>
      <w:proofErr w:type="spellEnd"/>
      <w:r>
        <w:rPr>
          <w:bCs/>
        </w:rPr>
        <w:t xml:space="preserve"> - </w:t>
      </w:r>
      <w:r w:rsidRPr="00482A02">
        <w:rPr>
          <w:b/>
          <w:bCs/>
        </w:rPr>
        <w:t>Drummondville</w:t>
      </w:r>
    </w:p>
    <w:p w:rsidR="006505F4" w:rsidRDefault="006505F4" w:rsidP="00197A29">
      <w:pPr>
        <w:jc w:val="left"/>
        <w:rPr>
          <w:b/>
          <w:bCs/>
        </w:rPr>
      </w:pPr>
      <w:r w:rsidRPr="00482A02">
        <w:rPr>
          <w:bCs/>
        </w:rPr>
        <w:t xml:space="preserve">École </w:t>
      </w:r>
      <w:r w:rsidRPr="00482A02">
        <w:rPr>
          <w:bCs/>
          <w:lang w:val="fr-FR"/>
        </w:rPr>
        <w:t xml:space="preserve">École aux </w:t>
      </w:r>
      <w:proofErr w:type="spellStart"/>
      <w:r w:rsidRPr="00482A02">
        <w:rPr>
          <w:bCs/>
          <w:lang w:val="fr-FR"/>
        </w:rPr>
        <w:t>Quatres</w:t>
      </w:r>
      <w:proofErr w:type="spellEnd"/>
      <w:r w:rsidRPr="00482A02">
        <w:rPr>
          <w:bCs/>
          <w:lang w:val="fr-FR"/>
        </w:rPr>
        <w:t xml:space="preserve"> vents</w:t>
      </w:r>
      <w:r w:rsidRPr="00482A02">
        <w:rPr>
          <w:b/>
          <w:bCs/>
          <w:lang w:val="fr-FR"/>
        </w:rPr>
        <w:t xml:space="preserve"> </w:t>
      </w:r>
      <w:r w:rsidRPr="00482A02">
        <w:rPr>
          <w:b/>
          <w:bCs/>
        </w:rPr>
        <w:t>– Drummondville</w:t>
      </w:r>
    </w:p>
    <w:p w:rsidR="008B3686" w:rsidRDefault="008B3686" w:rsidP="008B3686">
      <w:pPr>
        <w:jc w:val="left"/>
        <w:rPr>
          <w:bCs/>
        </w:rPr>
      </w:pPr>
      <w:r>
        <w:rPr>
          <w:bCs/>
        </w:rPr>
        <w:t xml:space="preserve">École Jésus-Adolescent – </w:t>
      </w:r>
      <w:r w:rsidRPr="00482A02">
        <w:rPr>
          <w:b/>
          <w:bCs/>
        </w:rPr>
        <w:t>Roméo-</w:t>
      </w:r>
      <w:proofErr w:type="spellStart"/>
      <w:r w:rsidRPr="00482A02">
        <w:rPr>
          <w:b/>
          <w:bCs/>
        </w:rPr>
        <w:t>Salois</w:t>
      </w:r>
      <w:proofErr w:type="spellEnd"/>
    </w:p>
    <w:p w:rsidR="00197A29" w:rsidRPr="00482A02" w:rsidRDefault="00197A29" w:rsidP="00197A29">
      <w:pPr>
        <w:jc w:val="left"/>
        <w:rPr>
          <w:b/>
          <w:bCs/>
        </w:rPr>
      </w:pPr>
      <w:r w:rsidRPr="00482A02">
        <w:rPr>
          <w:bCs/>
        </w:rPr>
        <w:t>École</w:t>
      </w:r>
      <w:r w:rsidRPr="00482A02">
        <w:rPr>
          <w:b/>
          <w:bCs/>
        </w:rPr>
        <w:t xml:space="preserve"> </w:t>
      </w:r>
      <w:r w:rsidRPr="00482A02">
        <w:rPr>
          <w:bCs/>
        </w:rPr>
        <w:t>Cyrille-Brassard</w:t>
      </w:r>
      <w:r w:rsidRPr="00482A02">
        <w:rPr>
          <w:b/>
          <w:bCs/>
        </w:rPr>
        <w:t xml:space="preserve"> – St-Cyrille</w:t>
      </w:r>
    </w:p>
    <w:p w:rsidR="00197A29" w:rsidRPr="00482A02" w:rsidRDefault="00197A29" w:rsidP="00197A29">
      <w:pPr>
        <w:jc w:val="left"/>
        <w:rPr>
          <w:b/>
          <w:bCs/>
        </w:rPr>
      </w:pPr>
      <w:r w:rsidRPr="00482A02">
        <w:rPr>
          <w:bCs/>
        </w:rPr>
        <w:t xml:space="preserve">École St-Félix-de-Kingsey - </w:t>
      </w:r>
      <w:r w:rsidRPr="00482A02">
        <w:rPr>
          <w:b/>
          <w:bCs/>
        </w:rPr>
        <w:t>St-Félix-de-Kingsey</w:t>
      </w:r>
    </w:p>
    <w:p w:rsidR="00197A29" w:rsidRPr="00482A02" w:rsidRDefault="00197A29" w:rsidP="00197A29">
      <w:pPr>
        <w:jc w:val="left"/>
        <w:rPr>
          <w:b/>
          <w:bCs/>
          <w:lang w:val="fr-FR"/>
        </w:rPr>
      </w:pPr>
      <w:r w:rsidRPr="00482A02">
        <w:rPr>
          <w:bCs/>
        </w:rPr>
        <w:t>École</w:t>
      </w:r>
      <w:r w:rsidR="006505F4" w:rsidRPr="00482A02">
        <w:rPr>
          <w:bCs/>
        </w:rPr>
        <w:t xml:space="preserve"> </w:t>
      </w:r>
      <w:r w:rsidR="006505F4" w:rsidRPr="00482A02">
        <w:rPr>
          <w:bCs/>
          <w:lang w:val="fr-FR"/>
        </w:rPr>
        <w:t>Carrousel</w:t>
      </w:r>
      <w:r w:rsidR="006505F4" w:rsidRPr="00482A02">
        <w:rPr>
          <w:b/>
          <w:bCs/>
          <w:lang w:val="fr-FR"/>
        </w:rPr>
        <w:t xml:space="preserve"> – Ste-Brigitte-du-Sault</w:t>
      </w:r>
    </w:p>
    <w:p w:rsidR="00197A29" w:rsidRPr="00482A02" w:rsidRDefault="00197A29" w:rsidP="00197A29">
      <w:pPr>
        <w:jc w:val="left"/>
        <w:rPr>
          <w:b/>
          <w:bCs/>
          <w:lang w:val="fr-FR"/>
        </w:rPr>
      </w:pPr>
      <w:r w:rsidRPr="00482A02">
        <w:rPr>
          <w:bCs/>
        </w:rPr>
        <w:t>École</w:t>
      </w:r>
      <w:r w:rsidR="006505F4" w:rsidRPr="00482A02">
        <w:rPr>
          <w:bCs/>
        </w:rPr>
        <w:t xml:space="preserve"> </w:t>
      </w:r>
      <w:r w:rsidR="006505F4" w:rsidRPr="00482A02">
        <w:rPr>
          <w:bCs/>
          <w:lang w:val="fr-FR"/>
        </w:rPr>
        <w:t>Des deux Rivières</w:t>
      </w:r>
      <w:r w:rsidR="006505F4" w:rsidRPr="00482A02">
        <w:rPr>
          <w:b/>
          <w:bCs/>
          <w:lang w:val="fr-FR"/>
        </w:rPr>
        <w:t xml:space="preserve"> – St-Lucien</w:t>
      </w:r>
    </w:p>
    <w:p w:rsidR="00197A29" w:rsidRPr="00482A02" w:rsidRDefault="00197A29" w:rsidP="00197A29">
      <w:pPr>
        <w:jc w:val="left"/>
        <w:rPr>
          <w:b/>
          <w:bCs/>
          <w:lang w:val="fr-FR"/>
        </w:rPr>
      </w:pPr>
      <w:r w:rsidRPr="00482A02">
        <w:rPr>
          <w:bCs/>
        </w:rPr>
        <w:t>École</w:t>
      </w:r>
      <w:r w:rsidR="006505F4" w:rsidRPr="00482A02">
        <w:rPr>
          <w:bCs/>
        </w:rPr>
        <w:t xml:space="preserve"> </w:t>
      </w:r>
      <w:r w:rsidR="006505F4" w:rsidRPr="00482A02">
        <w:rPr>
          <w:bCs/>
          <w:lang w:val="fr-FR"/>
        </w:rPr>
        <w:t xml:space="preserve">Notre-Dame-du-Bon-Conseil </w:t>
      </w:r>
      <w:r w:rsidR="00BB59B0" w:rsidRPr="00BB59B0">
        <w:rPr>
          <w:b/>
          <w:bCs/>
          <w:lang w:val="fr-FR"/>
        </w:rPr>
        <w:t>-</w:t>
      </w:r>
      <w:r w:rsidR="006505F4" w:rsidRPr="00482A02">
        <w:rPr>
          <w:bCs/>
          <w:lang w:val="fr-FR"/>
        </w:rPr>
        <w:t xml:space="preserve"> </w:t>
      </w:r>
      <w:r w:rsidR="006505F4" w:rsidRPr="00482A02">
        <w:rPr>
          <w:b/>
          <w:bCs/>
          <w:lang w:val="fr-FR"/>
        </w:rPr>
        <w:t>Notre-Dame-du-Bon-Conseil</w:t>
      </w:r>
    </w:p>
    <w:p w:rsidR="00197A29" w:rsidRDefault="00197A29" w:rsidP="00197A29">
      <w:pPr>
        <w:jc w:val="left"/>
        <w:rPr>
          <w:b/>
          <w:bCs/>
          <w:lang w:val="fr-FR"/>
        </w:rPr>
      </w:pPr>
      <w:r w:rsidRPr="00482A02">
        <w:rPr>
          <w:bCs/>
        </w:rPr>
        <w:t>École</w:t>
      </w:r>
      <w:r w:rsidR="006505F4" w:rsidRPr="00482A02">
        <w:rPr>
          <w:bCs/>
        </w:rPr>
        <w:t xml:space="preserve"> </w:t>
      </w:r>
      <w:r w:rsidR="006505F4" w:rsidRPr="00482A02">
        <w:rPr>
          <w:bCs/>
          <w:lang w:val="fr-FR"/>
        </w:rPr>
        <w:t>St-Majorique</w:t>
      </w:r>
      <w:r w:rsidR="006505F4" w:rsidRPr="00482A02">
        <w:rPr>
          <w:b/>
          <w:bCs/>
          <w:lang w:val="fr-FR"/>
        </w:rPr>
        <w:t xml:space="preserve"> - St-Majorique</w:t>
      </w:r>
    </w:p>
    <w:p w:rsidR="00482A02" w:rsidRDefault="00482A02" w:rsidP="00197A29">
      <w:pPr>
        <w:jc w:val="left"/>
        <w:rPr>
          <w:bCs/>
        </w:rPr>
      </w:pPr>
      <w:r>
        <w:rPr>
          <w:bCs/>
        </w:rPr>
        <w:t xml:space="preserve">École Saint-Guillaume – </w:t>
      </w:r>
      <w:r w:rsidRPr="00482A02">
        <w:rPr>
          <w:b/>
          <w:bCs/>
        </w:rPr>
        <w:t>Saint</w:t>
      </w:r>
      <w:r>
        <w:rPr>
          <w:bCs/>
        </w:rPr>
        <w:t>-</w:t>
      </w:r>
      <w:r w:rsidRPr="00482A02">
        <w:rPr>
          <w:b/>
          <w:bCs/>
        </w:rPr>
        <w:t>Guillaume</w:t>
      </w:r>
    </w:p>
    <w:p w:rsidR="00482A02" w:rsidRDefault="00482A02" w:rsidP="00197A29">
      <w:pPr>
        <w:jc w:val="left"/>
        <w:rPr>
          <w:bCs/>
        </w:rPr>
      </w:pPr>
      <w:r>
        <w:rPr>
          <w:bCs/>
        </w:rPr>
        <w:t xml:space="preserve">École Notre-Dame-de-Durham-Sud – </w:t>
      </w:r>
      <w:r w:rsidRPr="00482A02">
        <w:rPr>
          <w:b/>
          <w:bCs/>
        </w:rPr>
        <w:t>Durham-Sud</w:t>
      </w:r>
    </w:p>
    <w:p w:rsidR="00592B44" w:rsidRPr="00992B9F" w:rsidRDefault="00592B44" w:rsidP="00592B44">
      <w:pPr>
        <w:rPr>
          <w:rFonts w:cs="Arial"/>
          <w:b/>
          <w:sz w:val="24"/>
          <w:lang w:val="fr-FR"/>
        </w:rPr>
      </w:pPr>
      <w:r w:rsidRPr="00992B9F">
        <w:rPr>
          <w:rFonts w:cs="Arial"/>
          <w:b/>
          <w:sz w:val="24"/>
          <w:lang w:val="fr-FR"/>
        </w:rPr>
        <w:t>_______________________________________</w:t>
      </w:r>
    </w:p>
    <w:p w:rsidR="00592B44" w:rsidRPr="00992B9F" w:rsidRDefault="00592B44" w:rsidP="00592B44">
      <w:pPr>
        <w:rPr>
          <w:rFonts w:cs="Arial"/>
          <w:b/>
          <w:color w:val="000000" w:themeColor="text1"/>
          <w:sz w:val="24"/>
          <w:lang w:val="fr-FR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</w:pPr>
      <w:r w:rsidRPr="00992B9F">
        <w:rPr>
          <w:rFonts w:cs="Arial"/>
          <w:b/>
          <w:color w:val="000000" w:themeColor="text1"/>
          <w:sz w:val="24"/>
          <w:lang w:val="fr-FR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Nombre de municipalités participantes</w:t>
      </w:r>
      <w:r w:rsidR="00935D70" w:rsidRPr="00992B9F">
        <w:rPr>
          <w:rFonts w:cs="Arial"/>
          <w:b/>
          <w:color w:val="000000" w:themeColor="text1"/>
          <w:sz w:val="24"/>
          <w:lang w:val="fr-FR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 : 6</w:t>
      </w:r>
    </w:p>
    <w:p w:rsidR="00592B44" w:rsidRPr="00992B9F" w:rsidRDefault="00592B44" w:rsidP="00592B44">
      <w:pPr>
        <w:rPr>
          <w:rFonts w:cs="Arial"/>
          <w:b/>
          <w:color w:val="000000" w:themeColor="text1"/>
          <w:sz w:val="24"/>
          <w:lang w:val="fr-FR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</w:pPr>
      <w:r w:rsidRPr="00992B9F">
        <w:rPr>
          <w:rFonts w:cs="Arial"/>
          <w:b/>
          <w:color w:val="000000" w:themeColor="text1"/>
          <w:sz w:val="24"/>
          <w:lang w:val="fr-FR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 xml:space="preserve">Nombre d’organismes associés </w:t>
      </w:r>
      <w:r w:rsidR="00935D70" w:rsidRPr="00992B9F">
        <w:rPr>
          <w:rFonts w:cs="Arial"/>
          <w:b/>
          <w:color w:val="000000" w:themeColor="text1"/>
          <w:sz w:val="24"/>
          <w:lang w:val="fr-FR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: 10</w:t>
      </w:r>
    </w:p>
    <w:p w:rsidR="006505F4" w:rsidRPr="00992B9F" w:rsidRDefault="009C0182" w:rsidP="00592B44">
      <w:pPr>
        <w:rPr>
          <w:rFonts w:cs="Arial"/>
          <w:b/>
          <w:lang w:val="fr-FR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</w:pPr>
      <w:r w:rsidRPr="00992B9F">
        <w:rPr>
          <w:rFonts w:cs="Arial"/>
          <w:b/>
          <w:sz w:val="24"/>
          <w:lang w:val="fr-FR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 xml:space="preserve">Nombre d’écoles primaires : </w:t>
      </w:r>
      <w:r w:rsidR="00151814" w:rsidRPr="00992B9F">
        <w:rPr>
          <w:rFonts w:cs="Arial"/>
          <w:b/>
          <w:sz w:val="24"/>
          <w:lang w:val="fr-FR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21</w:t>
      </w:r>
    </w:p>
    <w:p w:rsidR="009778C3" w:rsidRPr="00992B9F" w:rsidRDefault="009778C3">
      <w:pPr>
        <w:spacing w:after="200" w:line="276" w:lineRule="auto"/>
        <w:jc w:val="left"/>
        <w:rPr>
          <w:rFonts w:cs="Arial"/>
          <w:b/>
          <w:color w:val="000000" w:themeColor="text1"/>
          <w:sz w:val="24"/>
          <w:lang w:val="fr-FR"/>
        </w:rPr>
      </w:pPr>
      <w:r w:rsidRPr="00992B9F">
        <w:rPr>
          <w:rFonts w:cs="Arial"/>
          <w:b/>
          <w:color w:val="000000" w:themeColor="text1"/>
          <w:sz w:val="24"/>
          <w:lang w:val="fr-FR"/>
        </w:rPr>
        <w:br w:type="page"/>
      </w:r>
    </w:p>
    <w:p w:rsidR="008B3686" w:rsidRPr="00992B9F" w:rsidRDefault="008B3686" w:rsidP="008B3686">
      <w:pPr>
        <w:rPr>
          <w:rFonts w:cs="Arial"/>
          <w:sz w:val="24"/>
          <w:lang w:val="fr-FR"/>
        </w:rPr>
      </w:pPr>
      <w:r w:rsidRPr="00865DBB">
        <w:rPr>
          <w:rFonts w:cs="Arial"/>
          <w:b/>
          <w:noProof/>
          <w:sz w:val="16"/>
          <w:lang w:eastAsia="fr-CA"/>
        </w:rPr>
        <w:drawing>
          <wp:anchor distT="0" distB="0" distL="114300" distR="114300" simplePos="0" relativeHeight="251666432" behindDoc="1" locked="0" layoutInCell="1" allowOverlap="1" wp14:anchorId="64B37250" wp14:editId="533560E5">
            <wp:simplePos x="0" y="0"/>
            <wp:positionH relativeFrom="column">
              <wp:posOffset>-76200</wp:posOffset>
            </wp:positionH>
            <wp:positionV relativeFrom="paragraph">
              <wp:posOffset>-125095</wp:posOffset>
            </wp:positionV>
            <wp:extent cx="666750" cy="571500"/>
            <wp:effectExtent l="0" t="0" r="0" b="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re-cercles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B3686" w:rsidRPr="00992B9F" w:rsidRDefault="008B3686" w:rsidP="00992B9F">
      <w:pPr>
        <w:ind w:left="1170"/>
        <w:jc w:val="center"/>
        <w:rPr>
          <w:rFonts w:cs="Arial"/>
          <w:b/>
          <w:i/>
          <w:color w:val="365F91" w:themeColor="accent1" w:themeShade="BF"/>
          <w:sz w:val="18"/>
          <w:u w:val="single"/>
          <w:lang w:val="fr-FR"/>
        </w:rPr>
      </w:pPr>
      <w:r w:rsidRPr="00992B9F">
        <w:rPr>
          <w:rFonts w:cs="Arial"/>
          <w:b/>
          <w:sz w:val="18"/>
          <w:lang w:val="fr-FR"/>
        </w:rPr>
        <w:t xml:space="preserve">LISTE DES MUNICIPALITÉS ET ORGANISMES AYANT PARTICIPÉ À PLAISIR D’HIVER </w:t>
      </w:r>
      <w:r w:rsidRPr="00992B9F">
        <w:rPr>
          <w:rFonts w:cs="Arial"/>
          <w:b/>
          <w:i/>
          <w:color w:val="365F91" w:themeColor="accent1" w:themeShade="BF"/>
          <w:sz w:val="18"/>
          <w:u w:val="single"/>
          <w:lang w:val="fr-FR"/>
        </w:rPr>
        <w:t>EN 2014</w:t>
      </w:r>
    </w:p>
    <w:p w:rsidR="008B3686" w:rsidRDefault="008B3686" w:rsidP="008B3686">
      <w:pPr>
        <w:rPr>
          <w:rFonts w:cs="Arial"/>
          <w:b/>
          <w:color w:val="000000" w:themeColor="text1"/>
          <w:sz w:val="28"/>
        </w:rPr>
      </w:pPr>
    </w:p>
    <w:p w:rsidR="00592B44" w:rsidRPr="00A7419E" w:rsidRDefault="00592B44" w:rsidP="00592B44">
      <w:pPr>
        <w:shd w:val="clear" w:color="auto" w:fill="B6DDE8" w:themeFill="accent5" w:themeFillTint="66"/>
        <w:rPr>
          <w:rFonts w:cs="Arial"/>
          <w:b/>
          <w:color w:val="000000" w:themeColor="text1"/>
          <w:sz w:val="28"/>
        </w:rPr>
      </w:pPr>
      <w:r w:rsidRPr="00A7419E">
        <w:rPr>
          <w:rFonts w:cs="Arial"/>
          <w:b/>
          <w:color w:val="000000" w:themeColor="text1"/>
          <w:sz w:val="28"/>
        </w:rPr>
        <w:t xml:space="preserve">MRC NICOLET-YAMASKA </w:t>
      </w:r>
    </w:p>
    <w:p w:rsidR="00592B44" w:rsidRPr="00A7419E" w:rsidRDefault="00592B44" w:rsidP="00592B44">
      <w:pPr>
        <w:rPr>
          <w:rFonts w:eastAsia="Calibri" w:cs="Arial"/>
          <w:b/>
          <w:sz w:val="12"/>
        </w:rPr>
      </w:pPr>
    </w:p>
    <w:p w:rsidR="007A617C" w:rsidRDefault="007A617C" w:rsidP="00592B44">
      <w:pPr>
        <w:rPr>
          <w:rFonts w:eastAsia="Calibri" w:cs="Arial"/>
          <w:b/>
        </w:rPr>
      </w:pPr>
      <w:r w:rsidRPr="007A617C">
        <w:rPr>
          <w:rFonts w:eastAsia="Calibri" w:cs="Arial"/>
          <w:b/>
        </w:rPr>
        <w:t>Ville de Nicolet</w:t>
      </w:r>
    </w:p>
    <w:p w:rsidR="001F4361" w:rsidRPr="001F4361" w:rsidRDefault="001F4361" w:rsidP="001F4361">
      <w:pPr>
        <w:rPr>
          <w:rFonts w:eastAsia="Calibri" w:cs="Arial"/>
          <w:b/>
        </w:rPr>
      </w:pPr>
      <w:r w:rsidRPr="001F4361">
        <w:rPr>
          <w:rFonts w:eastAsia="Calibri" w:cs="Arial"/>
        </w:rPr>
        <w:t>Club de ski de fond les 40 –</w:t>
      </w:r>
      <w:r w:rsidRPr="001F4361">
        <w:rPr>
          <w:rFonts w:eastAsia="Calibri" w:cs="Arial"/>
          <w:b/>
        </w:rPr>
        <w:t xml:space="preserve"> Nicolet</w:t>
      </w:r>
    </w:p>
    <w:p w:rsidR="001F4361" w:rsidRPr="001F4361" w:rsidRDefault="001F4361" w:rsidP="001F4361">
      <w:pPr>
        <w:rPr>
          <w:rFonts w:eastAsia="Calibri" w:cs="Arial"/>
          <w:b/>
        </w:rPr>
      </w:pPr>
      <w:r w:rsidRPr="001F4361">
        <w:rPr>
          <w:rFonts w:eastAsia="Calibri" w:cs="Arial"/>
        </w:rPr>
        <w:t>Maison Rodolphe-Duguay –</w:t>
      </w:r>
      <w:r w:rsidRPr="001F4361">
        <w:rPr>
          <w:rFonts w:eastAsia="Calibri" w:cs="Arial"/>
          <w:b/>
        </w:rPr>
        <w:t xml:space="preserve"> Nicolet</w:t>
      </w:r>
    </w:p>
    <w:p w:rsidR="00592B44" w:rsidRDefault="00592B44" w:rsidP="00592B44">
      <w:pPr>
        <w:rPr>
          <w:rFonts w:cs="Arial"/>
          <w:b/>
        </w:rPr>
      </w:pPr>
      <w:r w:rsidRPr="007A617C">
        <w:rPr>
          <w:rFonts w:eastAsia="Calibri" w:cs="Arial"/>
          <w:b/>
        </w:rPr>
        <w:lastRenderedPageBreak/>
        <w:t>Grand-S</w:t>
      </w:r>
      <w:r w:rsidR="00C24D5A">
        <w:rPr>
          <w:rFonts w:eastAsia="Calibri" w:cs="Arial"/>
          <w:b/>
        </w:rPr>
        <w:t>ain</w:t>
      </w:r>
      <w:r w:rsidRPr="007A617C">
        <w:rPr>
          <w:rFonts w:eastAsia="Calibri" w:cs="Arial"/>
          <w:b/>
        </w:rPr>
        <w:t>t-Esprit</w:t>
      </w:r>
      <w:r w:rsidRPr="007A617C">
        <w:rPr>
          <w:rFonts w:cs="Arial"/>
          <w:b/>
        </w:rPr>
        <w:t xml:space="preserve"> </w:t>
      </w:r>
    </w:p>
    <w:p w:rsidR="00064BAB" w:rsidRDefault="00064BAB" w:rsidP="00592B44">
      <w:pPr>
        <w:rPr>
          <w:rFonts w:cs="Arial"/>
          <w:b/>
        </w:rPr>
      </w:pPr>
      <w:r>
        <w:rPr>
          <w:rFonts w:cs="Arial"/>
          <w:b/>
        </w:rPr>
        <w:t>Baie-du-Febvre</w:t>
      </w:r>
    </w:p>
    <w:p w:rsidR="00064BAB" w:rsidRDefault="00064BAB" w:rsidP="00592B44">
      <w:pPr>
        <w:rPr>
          <w:rFonts w:cs="Arial"/>
          <w:b/>
        </w:rPr>
      </w:pPr>
      <w:r>
        <w:rPr>
          <w:rFonts w:cs="Arial"/>
          <w:b/>
        </w:rPr>
        <w:t>Saint-Célestin</w:t>
      </w:r>
    </w:p>
    <w:p w:rsidR="008658A2" w:rsidRPr="00B36FC3" w:rsidRDefault="008658A2" w:rsidP="008658A2">
      <w:pPr>
        <w:rPr>
          <w:b/>
        </w:rPr>
      </w:pPr>
      <w:r w:rsidRPr="00B36FC3">
        <w:t>École Jean XXIII</w:t>
      </w:r>
      <w:r w:rsidRPr="00B36FC3">
        <w:rPr>
          <w:b/>
        </w:rPr>
        <w:t xml:space="preserve"> – St-Wenceslas</w:t>
      </w:r>
    </w:p>
    <w:p w:rsidR="008658A2" w:rsidRDefault="008658A2" w:rsidP="008658A2">
      <w:pPr>
        <w:rPr>
          <w:b/>
        </w:rPr>
      </w:pPr>
      <w:r w:rsidRPr="00B36FC3">
        <w:t>École Maurault</w:t>
      </w:r>
      <w:r w:rsidRPr="00B36FC3">
        <w:rPr>
          <w:b/>
        </w:rPr>
        <w:t xml:space="preserve"> – Pierreville</w:t>
      </w:r>
    </w:p>
    <w:p w:rsidR="00B36FC3" w:rsidRDefault="00B36FC3" w:rsidP="008658A2">
      <w:pPr>
        <w:rPr>
          <w:bCs/>
        </w:rPr>
      </w:pPr>
      <w:r>
        <w:rPr>
          <w:bCs/>
        </w:rPr>
        <w:t xml:space="preserve">École Arc-en-Ciel – </w:t>
      </w:r>
      <w:r w:rsidRPr="00B36FC3">
        <w:rPr>
          <w:b/>
          <w:bCs/>
        </w:rPr>
        <w:t>Sainte-Monique</w:t>
      </w:r>
    </w:p>
    <w:p w:rsidR="00592B44" w:rsidRPr="00290756" w:rsidRDefault="00592B44" w:rsidP="00592B44">
      <w:pPr>
        <w:rPr>
          <w:rFonts w:cs="Arial"/>
          <w:b/>
          <w14:glow w14:rad="63500">
            <w14:schemeClr w14:val="accent1">
              <w14:alpha w14:val="60000"/>
              <w14:satMod w14:val="175000"/>
            </w14:schemeClr>
          </w14:glow>
        </w:rPr>
      </w:pPr>
      <w:r w:rsidRPr="00290756">
        <w:rPr>
          <w:rFonts w:cs="Arial"/>
          <w:b/>
          <w14:glow w14:rad="63500">
            <w14:schemeClr w14:val="accent1">
              <w14:alpha w14:val="60000"/>
              <w14:satMod w14:val="175000"/>
            </w14:schemeClr>
          </w14:glow>
        </w:rPr>
        <w:t>________________________________________</w:t>
      </w:r>
    </w:p>
    <w:p w:rsidR="00592B44" w:rsidRPr="00992B9F" w:rsidRDefault="00592B44" w:rsidP="00592B44">
      <w:pPr>
        <w:rPr>
          <w:rFonts w:cs="Arial"/>
          <w:b/>
          <w:sz w:val="24"/>
          <w:lang w:val="fr-FR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</w:pPr>
      <w:r w:rsidRPr="00992B9F">
        <w:rPr>
          <w:rFonts w:cs="Arial"/>
          <w:b/>
          <w:sz w:val="24"/>
          <w:lang w:val="fr-FR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Nombre de</w:t>
      </w:r>
      <w:r w:rsidR="00064BAB" w:rsidRPr="00992B9F">
        <w:rPr>
          <w:rFonts w:cs="Arial"/>
          <w:b/>
          <w:sz w:val="24"/>
          <w:lang w:val="fr-FR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 xml:space="preserve"> municipalités participantes : 4</w:t>
      </w:r>
    </w:p>
    <w:p w:rsidR="00592B44" w:rsidRPr="00992B9F" w:rsidRDefault="00592B44" w:rsidP="00592B44">
      <w:pPr>
        <w:rPr>
          <w:rFonts w:cs="Arial"/>
          <w:b/>
          <w:sz w:val="24"/>
          <w:lang w:val="fr-FR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</w:pPr>
      <w:r w:rsidRPr="00992B9F">
        <w:rPr>
          <w:rFonts w:cs="Arial"/>
          <w:b/>
          <w:sz w:val="24"/>
          <w:lang w:val="fr-FR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Nombre</w:t>
      </w:r>
      <w:r w:rsidR="00064BAB" w:rsidRPr="00992B9F">
        <w:rPr>
          <w:rFonts w:cs="Arial"/>
          <w:b/>
          <w:sz w:val="24"/>
          <w:lang w:val="fr-FR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 xml:space="preserve"> d’organismes associés : 2</w:t>
      </w:r>
    </w:p>
    <w:p w:rsidR="00197A29" w:rsidRPr="00992B9F" w:rsidRDefault="00197A29" w:rsidP="00592B44">
      <w:pPr>
        <w:rPr>
          <w:rFonts w:cs="Arial"/>
          <w:b/>
          <w:sz w:val="24"/>
          <w:lang w:val="fr-FR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</w:pPr>
      <w:r w:rsidRPr="00992B9F">
        <w:rPr>
          <w:rFonts w:cs="Arial"/>
          <w:b/>
          <w:sz w:val="24"/>
          <w:lang w:val="fr-FR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Nombre d’</w:t>
      </w:r>
      <w:r w:rsidR="00064BAB" w:rsidRPr="00992B9F">
        <w:rPr>
          <w:rFonts w:cs="Arial"/>
          <w:b/>
          <w:sz w:val="24"/>
          <w:lang w:val="fr-FR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 xml:space="preserve">écoles primaires : </w:t>
      </w:r>
      <w:r w:rsidR="00B36FC3" w:rsidRPr="00992B9F">
        <w:rPr>
          <w:rFonts w:cs="Arial"/>
          <w:b/>
          <w:sz w:val="24"/>
          <w:lang w:val="fr-FR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3</w:t>
      </w:r>
    </w:p>
    <w:p w:rsidR="00592B44" w:rsidRDefault="00592B44" w:rsidP="00592B44">
      <w:pPr>
        <w:rPr>
          <w:rFonts w:cs="Arial"/>
        </w:rPr>
      </w:pPr>
    </w:p>
    <w:p w:rsidR="00592B44" w:rsidRPr="000904A7" w:rsidRDefault="00592B44" w:rsidP="00592B44">
      <w:pPr>
        <w:shd w:val="clear" w:color="auto" w:fill="B6DDE8" w:themeFill="accent5" w:themeFillTint="66"/>
        <w:rPr>
          <w:rFonts w:cs="Arial"/>
          <w:b/>
          <w:color w:val="000000" w:themeColor="text1"/>
          <w:sz w:val="28"/>
        </w:rPr>
      </w:pPr>
      <w:r w:rsidRPr="000904A7">
        <w:rPr>
          <w:rFonts w:cs="Arial"/>
          <w:b/>
          <w:color w:val="000000" w:themeColor="text1"/>
          <w:sz w:val="28"/>
        </w:rPr>
        <w:t>MRC BÉCANCOUR</w:t>
      </w:r>
    </w:p>
    <w:p w:rsidR="00592B44" w:rsidRPr="000D39B0" w:rsidRDefault="00592B44" w:rsidP="00592B44">
      <w:pPr>
        <w:rPr>
          <w:rFonts w:eastAsia="Calibri" w:cs="Arial"/>
          <w:b/>
          <w:sz w:val="12"/>
        </w:rPr>
      </w:pPr>
    </w:p>
    <w:p w:rsidR="00992AF2" w:rsidRDefault="007A617C" w:rsidP="00592B44">
      <w:pPr>
        <w:rPr>
          <w:rFonts w:eastAsia="Calibri" w:cs="Arial"/>
          <w:b/>
        </w:rPr>
      </w:pPr>
      <w:r>
        <w:rPr>
          <w:rFonts w:eastAsia="Calibri" w:cs="Arial"/>
        </w:rPr>
        <w:t xml:space="preserve">Ville de </w:t>
      </w:r>
      <w:r w:rsidRPr="007A617C">
        <w:rPr>
          <w:rFonts w:eastAsia="Calibri" w:cs="Arial"/>
          <w:b/>
        </w:rPr>
        <w:t>Bécancour</w:t>
      </w:r>
      <w:r w:rsidR="001F4361">
        <w:rPr>
          <w:rFonts w:eastAsia="Calibri" w:cs="Arial"/>
          <w:b/>
        </w:rPr>
        <w:t xml:space="preserve"> </w:t>
      </w:r>
    </w:p>
    <w:p w:rsidR="00592B44" w:rsidRPr="007B4152" w:rsidRDefault="00592B44" w:rsidP="00592B44">
      <w:pPr>
        <w:rPr>
          <w:rFonts w:cs="Arial"/>
        </w:rPr>
      </w:pPr>
      <w:r w:rsidRPr="007B4152">
        <w:rPr>
          <w:rFonts w:eastAsia="Calibri" w:cs="Arial"/>
        </w:rPr>
        <w:t>Centre de la Biodiversité</w:t>
      </w:r>
      <w:r w:rsidR="00992AF2">
        <w:rPr>
          <w:rFonts w:eastAsia="Calibri" w:cs="Arial"/>
        </w:rPr>
        <w:t>,</w:t>
      </w:r>
      <w:r w:rsidRPr="007B4152">
        <w:rPr>
          <w:rFonts w:cs="Arial"/>
        </w:rPr>
        <w:t xml:space="preserve"> </w:t>
      </w:r>
      <w:r w:rsidRPr="007B4152">
        <w:rPr>
          <w:rFonts w:eastAsia="Calibri" w:cs="Arial"/>
        </w:rPr>
        <w:t>secteur S</w:t>
      </w:r>
      <w:r w:rsidR="00D84528">
        <w:rPr>
          <w:rFonts w:eastAsia="Calibri" w:cs="Arial"/>
        </w:rPr>
        <w:t>aint</w:t>
      </w:r>
      <w:r w:rsidRPr="007B4152">
        <w:rPr>
          <w:rFonts w:eastAsia="Calibri" w:cs="Arial"/>
        </w:rPr>
        <w:t>e-Angèle</w:t>
      </w:r>
      <w:r w:rsidR="00992AF2">
        <w:rPr>
          <w:rFonts w:eastAsia="Calibri" w:cs="Arial"/>
        </w:rPr>
        <w:t xml:space="preserve">, </w:t>
      </w:r>
      <w:r w:rsidR="00992AF2" w:rsidRPr="00992AF2">
        <w:rPr>
          <w:rFonts w:eastAsia="Calibri" w:cs="Arial"/>
          <w:b/>
        </w:rPr>
        <w:t>Bécancour</w:t>
      </w:r>
    </w:p>
    <w:p w:rsidR="00592B44" w:rsidRPr="000D39B0" w:rsidRDefault="00592B44" w:rsidP="00592B44">
      <w:pPr>
        <w:rPr>
          <w:rFonts w:cs="Arial"/>
          <w:b/>
        </w:rPr>
      </w:pPr>
      <w:r w:rsidRPr="000D39B0">
        <w:rPr>
          <w:rFonts w:eastAsia="Calibri" w:cs="Arial"/>
          <w:b/>
        </w:rPr>
        <w:t>Deschaillons</w:t>
      </w:r>
    </w:p>
    <w:p w:rsidR="00592B44" w:rsidRDefault="00592B44" w:rsidP="00592B44">
      <w:pPr>
        <w:rPr>
          <w:rFonts w:eastAsia="Calibri" w:cs="Arial"/>
          <w:b/>
        </w:rPr>
      </w:pPr>
      <w:r w:rsidRPr="000D39B0">
        <w:rPr>
          <w:rFonts w:eastAsia="Calibri" w:cs="Arial"/>
          <w:b/>
        </w:rPr>
        <w:t>Manseau</w:t>
      </w:r>
    </w:p>
    <w:p w:rsidR="008658A2" w:rsidRPr="00B36FC3" w:rsidRDefault="008658A2" w:rsidP="008658A2">
      <w:pPr>
        <w:rPr>
          <w:b/>
        </w:rPr>
      </w:pPr>
      <w:r w:rsidRPr="00B36FC3">
        <w:t>École Terre-des-Jeunes</w:t>
      </w:r>
      <w:r w:rsidRPr="00B36FC3">
        <w:rPr>
          <w:b/>
        </w:rPr>
        <w:t xml:space="preserve"> – Bécancour</w:t>
      </w:r>
    </w:p>
    <w:p w:rsidR="008658A2" w:rsidRPr="00B36FC3" w:rsidRDefault="008658A2" w:rsidP="008658A2">
      <w:pPr>
        <w:rPr>
          <w:b/>
        </w:rPr>
      </w:pPr>
      <w:r w:rsidRPr="00B36FC3">
        <w:t>École Boutons-d’Or</w:t>
      </w:r>
      <w:r w:rsidRPr="00B36FC3">
        <w:rPr>
          <w:b/>
        </w:rPr>
        <w:t xml:space="preserve"> – Bécancour</w:t>
      </w:r>
    </w:p>
    <w:p w:rsidR="008658A2" w:rsidRPr="00B36FC3" w:rsidRDefault="008658A2" w:rsidP="008658A2">
      <w:pPr>
        <w:rPr>
          <w:b/>
        </w:rPr>
      </w:pPr>
      <w:r w:rsidRPr="00B36FC3">
        <w:t>École Explorami</w:t>
      </w:r>
      <w:r w:rsidRPr="00B36FC3">
        <w:rPr>
          <w:b/>
        </w:rPr>
        <w:t xml:space="preserve"> </w:t>
      </w:r>
      <w:r w:rsidR="00197A29" w:rsidRPr="00B36FC3">
        <w:rPr>
          <w:b/>
        </w:rPr>
        <w:t>– Bécancour</w:t>
      </w:r>
    </w:p>
    <w:p w:rsidR="00B36FC3" w:rsidRDefault="00197A29" w:rsidP="00B36FC3">
      <w:pPr>
        <w:rPr>
          <w:bCs/>
        </w:rPr>
      </w:pPr>
      <w:r w:rsidRPr="00B36FC3">
        <w:t>École Beauséjour</w:t>
      </w:r>
      <w:r w:rsidRPr="00B36FC3">
        <w:rPr>
          <w:b/>
        </w:rPr>
        <w:t xml:space="preserve"> – St-Grégoire</w:t>
      </w:r>
      <w:r w:rsidR="00B36FC3" w:rsidRPr="00B36FC3">
        <w:rPr>
          <w:bCs/>
        </w:rPr>
        <w:t xml:space="preserve"> </w:t>
      </w:r>
    </w:p>
    <w:p w:rsidR="00197A29" w:rsidRPr="00B36FC3" w:rsidRDefault="00B36FC3" w:rsidP="00197A29">
      <w:pPr>
        <w:rPr>
          <w:b/>
        </w:rPr>
      </w:pPr>
      <w:r>
        <w:rPr>
          <w:bCs/>
        </w:rPr>
        <w:t xml:space="preserve">École Harfang des Neiges - </w:t>
      </w:r>
      <w:r w:rsidRPr="00B36FC3">
        <w:rPr>
          <w:b/>
          <w:bCs/>
        </w:rPr>
        <w:t>Bécancour</w:t>
      </w:r>
    </w:p>
    <w:p w:rsidR="00592B44" w:rsidRPr="00CB7BA8" w:rsidRDefault="00592B44" w:rsidP="00592B44">
      <w:pPr>
        <w:rPr>
          <w:rFonts w:eastAsia="Calibri" w:cs="Arial"/>
          <w:b/>
        </w:rPr>
      </w:pPr>
      <w:r w:rsidRPr="00CB7BA8">
        <w:rPr>
          <w:rFonts w:eastAsia="Calibri" w:cs="Arial"/>
          <w:b/>
        </w:rPr>
        <w:t>______________________________________</w:t>
      </w:r>
    </w:p>
    <w:p w:rsidR="00592B44" w:rsidRPr="00992B9F" w:rsidRDefault="00592B44" w:rsidP="00592B44">
      <w:pPr>
        <w:rPr>
          <w:rFonts w:cs="Arial"/>
          <w:b/>
          <w:sz w:val="24"/>
          <w:lang w:val="fr-FR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</w:pPr>
      <w:r w:rsidRPr="00992B9F">
        <w:rPr>
          <w:rFonts w:cs="Arial"/>
          <w:b/>
          <w:sz w:val="24"/>
          <w:lang w:val="fr-FR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 xml:space="preserve">Nombre de </w:t>
      </w:r>
      <w:r w:rsidR="00C24D5A" w:rsidRPr="00992B9F">
        <w:rPr>
          <w:rFonts w:cs="Arial"/>
          <w:b/>
          <w:sz w:val="24"/>
          <w:lang w:val="fr-FR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municipalités participantes : 3</w:t>
      </w:r>
    </w:p>
    <w:p w:rsidR="00197A29" w:rsidRPr="00992B9F" w:rsidRDefault="00592B44" w:rsidP="00592B44">
      <w:pPr>
        <w:rPr>
          <w:rFonts w:cs="Arial"/>
          <w:b/>
          <w:sz w:val="24"/>
          <w:lang w:val="fr-FR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</w:pPr>
      <w:r w:rsidRPr="00992B9F">
        <w:rPr>
          <w:rFonts w:cs="Arial"/>
          <w:b/>
          <w:sz w:val="24"/>
          <w:lang w:val="fr-FR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Nombre d’organismes associés</w:t>
      </w:r>
      <w:r w:rsidR="00C24D5A" w:rsidRPr="00992B9F">
        <w:rPr>
          <w:rFonts w:cs="Arial"/>
          <w:b/>
          <w:sz w:val="24"/>
          <w:lang w:val="fr-FR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 : 1</w:t>
      </w:r>
    </w:p>
    <w:p w:rsidR="00197A29" w:rsidRPr="00992B9F" w:rsidRDefault="00C24D5A" w:rsidP="00197A29">
      <w:pPr>
        <w:rPr>
          <w:rFonts w:cs="Arial"/>
          <w:b/>
          <w:sz w:val="24"/>
          <w:lang w:val="fr-FR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</w:pPr>
      <w:r w:rsidRPr="00992B9F">
        <w:rPr>
          <w:rFonts w:cs="Arial"/>
          <w:b/>
          <w:sz w:val="24"/>
          <w:lang w:val="fr-FR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 xml:space="preserve">Nombre d’écoles primaires : </w:t>
      </w:r>
      <w:r w:rsidR="00B36FC3" w:rsidRPr="00992B9F">
        <w:rPr>
          <w:rFonts w:cs="Arial"/>
          <w:b/>
          <w:sz w:val="24"/>
          <w:lang w:val="fr-FR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5</w:t>
      </w:r>
    </w:p>
    <w:p w:rsidR="00592B44" w:rsidRDefault="00592B44" w:rsidP="00592B44">
      <w:pPr>
        <w:rPr>
          <w:rFonts w:cs="Arial"/>
          <w:lang w:val="fr-FR"/>
        </w:rPr>
      </w:pPr>
    </w:p>
    <w:p w:rsidR="00592B44" w:rsidRPr="00B66AF6" w:rsidRDefault="00592B44" w:rsidP="00592B44">
      <w:pPr>
        <w:shd w:val="clear" w:color="auto" w:fill="B6DDE8" w:themeFill="accent5" w:themeFillTint="66"/>
        <w:rPr>
          <w:rFonts w:eastAsia="Calibri" w:cs="Arial"/>
          <w:b/>
          <w:sz w:val="28"/>
        </w:rPr>
      </w:pPr>
      <w:r w:rsidRPr="00B66AF6">
        <w:rPr>
          <w:rFonts w:eastAsia="Calibri" w:cs="Arial"/>
          <w:b/>
          <w:sz w:val="28"/>
        </w:rPr>
        <w:t>MRC ÉRABLE</w:t>
      </w:r>
    </w:p>
    <w:p w:rsidR="00592B44" w:rsidRPr="00B66AF6" w:rsidRDefault="00592B44" w:rsidP="00592B44">
      <w:pPr>
        <w:rPr>
          <w:rFonts w:eastAsia="Calibri" w:cs="Arial"/>
          <w:b/>
        </w:rPr>
      </w:pPr>
    </w:p>
    <w:p w:rsidR="002B7639" w:rsidRPr="002B7639" w:rsidRDefault="002B7639" w:rsidP="00592B44">
      <w:pPr>
        <w:rPr>
          <w:rFonts w:eastAsia="Calibri" w:cs="Arial"/>
          <w:b/>
        </w:rPr>
      </w:pPr>
      <w:r w:rsidRPr="002B7639">
        <w:rPr>
          <w:rFonts w:eastAsia="Calibri" w:cs="Arial"/>
          <w:b/>
        </w:rPr>
        <w:t>Princeville</w:t>
      </w:r>
    </w:p>
    <w:p w:rsidR="00C24D5A" w:rsidRPr="00C24D5A" w:rsidRDefault="00C24D5A" w:rsidP="00C24D5A">
      <w:pPr>
        <w:jc w:val="left"/>
        <w:rPr>
          <w:color w:val="000000" w:themeColor="text1"/>
        </w:rPr>
      </w:pPr>
      <w:r w:rsidRPr="00C24D5A">
        <w:rPr>
          <w:b/>
          <w:color w:val="000000" w:themeColor="text1"/>
        </w:rPr>
        <w:t>St-Ferdinand</w:t>
      </w:r>
    </w:p>
    <w:p w:rsidR="008B3686" w:rsidRDefault="008B3686" w:rsidP="008B3686">
      <w:pPr>
        <w:rPr>
          <w:rFonts w:eastAsia="Calibri" w:cs="Arial"/>
          <w:b/>
        </w:rPr>
      </w:pPr>
      <w:r w:rsidRPr="007B4152">
        <w:rPr>
          <w:rFonts w:eastAsia="Calibri" w:cs="Arial"/>
        </w:rPr>
        <w:t xml:space="preserve">Club de ski de fond La Loutre de </w:t>
      </w:r>
      <w:proofErr w:type="spellStart"/>
      <w:r w:rsidRPr="000D39B0">
        <w:rPr>
          <w:rFonts w:eastAsia="Calibri" w:cs="Arial"/>
          <w:b/>
        </w:rPr>
        <w:t>Plessisville</w:t>
      </w:r>
      <w:proofErr w:type="spellEnd"/>
    </w:p>
    <w:p w:rsidR="008B3686" w:rsidRDefault="008B3686" w:rsidP="008B3686">
      <w:pPr>
        <w:jc w:val="left"/>
        <w:rPr>
          <w:b/>
        </w:rPr>
      </w:pPr>
      <w:r w:rsidRPr="0035425C">
        <w:t>C</w:t>
      </w:r>
      <w:r>
        <w:t>EP</w:t>
      </w:r>
      <w:r w:rsidRPr="0035425C">
        <w:t xml:space="preserve"> La Samare</w:t>
      </w:r>
      <w:r>
        <w:t xml:space="preserve"> et Service de garde</w:t>
      </w:r>
      <w:r w:rsidRPr="0035425C">
        <w:rPr>
          <w:b/>
        </w:rPr>
        <w:t xml:space="preserve"> – </w:t>
      </w:r>
      <w:proofErr w:type="spellStart"/>
      <w:r w:rsidRPr="0035425C">
        <w:rPr>
          <w:b/>
        </w:rPr>
        <w:t>Plessisville</w:t>
      </w:r>
      <w:proofErr w:type="spellEnd"/>
    </w:p>
    <w:p w:rsidR="00CF6E40" w:rsidRPr="0035425C" w:rsidRDefault="00CF6E40" w:rsidP="00CF6E40">
      <w:pPr>
        <w:jc w:val="left"/>
        <w:rPr>
          <w:b/>
        </w:rPr>
      </w:pPr>
      <w:r w:rsidRPr="0035425C">
        <w:t>École Notre-Dame</w:t>
      </w:r>
      <w:r w:rsidRPr="0035425C">
        <w:rPr>
          <w:b/>
        </w:rPr>
        <w:t xml:space="preserve"> – </w:t>
      </w:r>
      <w:proofErr w:type="spellStart"/>
      <w:r w:rsidRPr="0035425C">
        <w:rPr>
          <w:b/>
        </w:rPr>
        <w:t>Plessisville</w:t>
      </w:r>
      <w:proofErr w:type="spellEnd"/>
    </w:p>
    <w:p w:rsidR="00C05259" w:rsidRPr="0035425C" w:rsidRDefault="00C05259" w:rsidP="00C05259">
      <w:pPr>
        <w:jc w:val="left"/>
        <w:rPr>
          <w:b/>
        </w:rPr>
      </w:pPr>
      <w:r w:rsidRPr="0035425C">
        <w:t>École St-Édouard</w:t>
      </w:r>
      <w:r w:rsidRPr="0035425C">
        <w:rPr>
          <w:b/>
        </w:rPr>
        <w:t xml:space="preserve"> – Plessisville</w:t>
      </w:r>
    </w:p>
    <w:p w:rsidR="00C05259" w:rsidRPr="0035425C" w:rsidRDefault="00C05259" w:rsidP="00C05259">
      <w:pPr>
        <w:jc w:val="left"/>
        <w:rPr>
          <w:b/>
        </w:rPr>
      </w:pPr>
      <w:r w:rsidRPr="0035425C">
        <w:t>École Jean-Rivard</w:t>
      </w:r>
      <w:r w:rsidRPr="0035425C">
        <w:rPr>
          <w:b/>
        </w:rPr>
        <w:t xml:space="preserve"> – Plessisville</w:t>
      </w:r>
    </w:p>
    <w:p w:rsidR="0047540F" w:rsidRPr="0035425C" w:rsidRDefault="0047540F" w:rsidP="0047540F">
      <w:pPr>
        <w:jc w:val="left"/>
        <w:rPr>
          <w:b/>
        </w:rPr>
      </w:pPr>
      <w:r w:rsidRPr="0035425C">
        <w:t xml:space="preserve">École Sacré-Cœur </w:t>
      </w:r>
      <w:r w:rsidRPr="0035425C">
        <w:rPr>
          <w:b/>
        </w:rPr>
        <w:t>– Princeville</w:t>
      </w:r>
    </w:p>
    <w:p w:rsidR="00C05259" w:rsidRPr="0035425C" w:rsidRDefault="00C05259" w:rsidP="00C05259">
      <w:pPr>
        <w:jc w:val="left"/>
        <w:rPr>
          <w:b/>
        </w:rPr>
      </w:pPr>
      <w:r w:rsidRPr="0035425C">
        <w:t>École Jean XXIII</w:t>
      </w:r>
      <w:r w:rsidRPr="0035425C">
        <w:rPr>
          <w:b/>
        </w:rPr>
        <w:t xml:space="preserve"> – Inverness</w:t>
      </w:r>
    </w:p>
    <w:p w:rsidR="00C05259" w:rsidRPr="0035425C" w:rsidRDefault="00C05259" w:rsidP="00C05259">
      <w:pPr>
        <w:jc w:val="left"/>
      </w:pPr>
      <w:r w:rsidRPr="0035425C">
        <w:t>École Notre-Dame</w:t>
      </w:r>
      <w:r w:rsidRPr="0035425C">
        <w:rPr>
          <w:b/>
        </w:rPr>
        <w:t xml:space="preserve"> – St-Ferdinand</w:t>
      </w:r>
    </w:p>
    <w:p w:rsidR="0047540F" w:rsidRPr="0035425C" w:rsidRDefault="0047540F" w:rsidP="0047540F">
      <w:pPr>
        <w:jc w:val="left"/>
        <w:rPr>
          <w:b/>
        </w:rPr>
      </w:pPr>
      <w:r w:rsidRPr="0035425C">
        <w:t>École Marie-Immaculée</w:t>
      </w:r>
      <w:r w:rsidRPr="0035425C">
        <w:rPr>
          <w:b/>
        </w:rPr>
        <w:t xml:space="preserve"> – Ste-Sophie-d’Halifax</w:t>
      </w:r>
    </w:p>
    <w:p w:rsidR="0047540F" w:rsidRDefault="0047540F" w:rsidP="0047540F">
      <w:pPr>
        <w:jc w:val="left"/>
        <w:rPr>
          <w:b/>
        </w:rPr>
      </w:pPr>
      <w:r w:rsidRPr="0035425C">
        <w:t>École St-Cœur-de-Marie</w:t>
      </w:r>
      <w:r w:rsidRPr="0035425C">
        <w:rPr>
          <w:b/>
        </w:rPr>
        <w:t xml:space="preserve"> – St-Pierre-Baptiste</w:t>
      </w:r>
    </w:p>
    <w:p w:rsidR="0035425C" w:rsidRPr="0035425C" w:rsidRDefault="0035425C" w:rsidP="0047540F">
      <w:pPr>
        <w:jc w:val="left"/>
        <w:rPr>
          <w:b/>
        </w:rPr>
      </w:pPr>
      <w:r>
        <w:rPr>
          <w:bCs/>
        </w:rPr>
        <w:t xml:space="preserve">École Notre-Dame Vivalo – </w:t>
      </w:r>
      <w:r w:rsidRPr="0035425C">
        <w:rPr>
          <w:b/>
          <w:bCs/>
        </w:rPr>
        <w:t>Notre-Dame-de-Lourdes</w:t>
      </w:r>
    </w:p>
    <w:p w:rsidR="00592B44" w:rsidRPr="00992B9F" w:rsidRDefault="0047540F" w:rsidP="00592B44">
      <w:pPr>
        <w:rPr>
          <w:rFonts w:eastAsia="Calibri" w:cs="Arial"/>
          <w:b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</w:pPr>
      <w:r w:rsidRPr="00992B9F">
        <w:rPr>
          <w:rFonts w:eastAsia="Calibri" w:cs="Arial"/>
          <w:b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______</w:t>
      </w:r>
      <w:r w:rsidR="00592B44" w:rsidRPr="00992B9F">
        <w:rPr>
          <w:rFonts w:eastAsia="Calibri" w:cs="Arial"/>
          <w:b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______________________________</w:t>
      </w:r>
    </w:p>
    <w:p w:rsidR="00592B44" w:rsidRPr="00992B9F" w:rsidRDefault="00592B44" w:rsidP="00592B44">
      <w:pPr>
        <w:rPr>
          <w:rFonts w:eastAsia="Calibri" w:cs="Arial"/>
          <w:b/>
          <w:sz w:val="24"/>
          <w:lang w:val="fr-FR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</w:pPr>
      <w:r w:rsidRPr="00992B9F">
        <w:rPr>
          <w:rFonts w:eastAsia="Calibri" w:cs="Arial"/>
          <w:b/>
          <w:sz w:val="24"/>
          <w:lang w:val="fr-FR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Nombre de</w:t>
      </w:r>
      <w:r w:rsidR="00604A17" w:rsidRPr="00992B9F">
        <w:rPr>
          <w:rFonts w:eastAsia="Calibri" w:cs="Arial"/>
          <w:b/>
          <w:sz w:val="24"/>
          <w:lang w:val="fr-FR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 xml:space="preserve"> municipalités participantes : 3</w:t>
      </w:r>
    </w:p>
    <w:p w:rsidR="00592B44" w:rsidRPr="00992B9F" w:rsidRDefault="00592B44" w:rsidP="00592B44">
      <w:pPr>
        <w:rPr>
          <w:rFonts w:eastAsia="Calibri" w:cs="Arial"/>
          <w:b/>
          <w:sz w:val="24"/>
          <w:lang w:val="fr-FR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</w:pPr>
      <w:r w:rsidRPr="00992B9F">
        <w:rPr>
          <w:rFonts w:eastAsia="Calibri" w:cs="Arial"/>
          <w:b/>
          <w:sz w:val="24"/>
          <w:lang w:val="fr-FR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Nombre d’organismes associés</w:t>
      </w:r>
      <w:r w:rsidR="008E5218" w:rsidRPr="00992B9F">
        <w:rPr>
          <w:rFonts w:eastAsia="Calibri" w:cs="Arial"/>
          <w:b/>
          <w:sz w:val="24"/>
          <w:lang w:val="fr-FR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 : 1</w:t>
      </w:r>
    </w:p>
    <w:p w:rsidR="00592B44" w:rsidRDefault="0047540F" w:rsidP="00592B44">
      <w:pPr>
        <w:rPr>
          <w:rFonts w:eastAsia="Calibri" w:cs="Arial"/>
          <w:b/>
          <w:sz w:val="24"/>
          <w:lang w:val="fr-FR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</w:pPr>
      <w:r w:rsidRPr="00992B9F">
        <w:rPr>
          <w:rFonts w:eastAsia="Calibri" w:cs="Arial"/>
          <w:b/>
          <w:sz w:val="24"/>
          <w:lang w:val="fr-FR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 xml:space="preserve">Nombre d’écoles primaires participantes : </w:t>
      </w:r>
      <w:r w:rsidR="00666185" w:rsidRPr="00992B9F">
        <w:rPr>
          <w:rFonts w:eastAsia="Calibri" w:cs="Arial"/>
          <w:b/>
          <w:sz w:val="24"/>
          <w:lang w:val="fr-FR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10</w:t>
      </w:r>
    </w:p>
    <w:p w:rsidR="00992B9F" w:rsidRPr="00992B9F" w:rsidRDefault="00992B9F" w:rsidP="00592B44">
      <w:pPr>
        <w:rPr>
          <w:rFonts w:eastAsia="Calibri" w:cs="Arial"/>
          <w:b/>
          <w:sz w:val="24"/>
          <w:lang w:val="fr-FR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</w:pPr>
    </w:p>
    <w:p w:rsidR="00592B44" w:rsidRDefault="00592B44" w:rsidP="00592B44">
      <w:pPr>
        <w:rPr>
          <w:rFonts w:eastAsia="Calibri" w:cs="Arial"/>
          <w:b/>
          <w:lang w:val="fr-FR"/>
        </w:rPr>
      </w:pPr>
    </w:p>
    <w:p w:rsidR="00B61346" w:rsidRPr="00992B9F" w:rsidRDefault="00B61346" w:rsidP="00B61346">
      <w:pPr>
        <w:rPr>
          <w:rFonts w:cs="Arial"/>
          <w:sz w:val="24"/>
          <w:lang w:val="fr-FR"/>
        </w:rPr>
      </w:pPr>
      <w:r w:rsidRPr="00865DBB">
        <w:rPr>
          <w:rFonts w:cs="Arial"/>
          <w:b/>
          <w:noProof/>
          <w:sz w:val="16"/>
          <w:lang w:eastAsia="fr-CA"/>
        </w:rPr>
        <w:drawing>
          <wp:anchor distT="0" distB="0" distL="114300" distR="114300" simplePos="0" relativeHeight="251668480" behindDoc="1" locked="0" layoutInCell="1" allowOverlap="1" wp14:anchorId="45DFCB71" wp14:editId="358C7861">
            <wp:simplePos x="0" y="0"/>
            <wp:positionH relativeFrom="column">
              <wp:posOffset>-38100</wp:posOffset>
            </wp:positionH>
            <wp:positionV relativeFrom="paragraph">
              <wp:posOffset>-115570</wp:posOffset>
            </wp:positionV>
            <wp:extent cx="666750" cy="57150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re-cercles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61346" w:rsidRPr="00992B9F" w:rsidRDefault="00B61346" w:rsidP="00992B9F">
      <w:pPr>
        <w:ind w:left="1170"/>
        <w:jc w:val="center"/>
        <w:rPr>
          <w:rFonts w:cs="Arial"/>
          <w:b/>
          <w:i/>
          <w:color w:val="365F91" w:themeColor="accent1" w:themeShade="BF"/>
          <w:sz w:val="18"/>
          <w:u w:val="single"/>
          <w:lang w:val="fr-FR"/>
        </w:rPr>
      </w:pPr>
      <w:r w:rsidRPr="00992B9F">
        <w:rPr>
          <w:rFonts w:cs="Arial"/>
          <w:b/>
          <w:sz w:val="18"/>
          <w:lang w:val="fr-FR"/>
        </w:rPr>
        <w:t xml:space="preserve">LISTE DES MUNICIPALITÉS ET ORGANISMES AYANT PARTICIPÉ À PLAISIR D’HIVER </w:t>
      </w:r>
      <w:r w:rsidRPr="00992B9F">
        <w:rPr>
          <w:rFonts w:cs="Arial"/>
          <w:b/>
          <w:i/>
          <w:color w:val="365F91" w:themeColor="accent1" w:themeShade="BF"/>
          <w:sz w:val="18"/>
          <w:u w:val="single"/>
          <w:lang w:val="fr-FR"/>
        </w:rPr>
        <w:t>EN 2014</w:t>
      </w:r>
    </w:p>
    <w:p w:rsidR="00B61346" w:rsidRDefault="00B61346" w:rsidP="00B61346">
      <w:pPr>
        <w:rPr>
          <w:rFonts w:eastAsia="Calibri" w:cs="Arial"/>
          <w:b/>
          <w:sz w:val="28"/>
        </w:rPr>
      </w:pPr>
    </w:p>
    <w:p w:rsidR="00B61346" w:rsidRPr="00B61346" w:rsidRDefault="00B61346" w:rsidP="00B61346">
      <w:pPr>
        <w:rPr>
          <w:rFonts w:eastAsia="Calibri" w:cs="Arial"/>
          <w:b/>
        </w:rPr>
      </w:pPr>
    </w:p>
    <w:p w:rsidR="00592B44" w:rsidRPr="00B66AF6" w:rsidRDefault="00592B44" w:rsidP="00592B44">
      <w:pPr>
        <w:shd w:val="clear" w:color="auto" w:fill="B6DDE8" w:themeFill="accent5" w:themeFillTint="66"/>
        <w:rPr>
          <w:rFonts w:cs="Arial"/>
          <w:b/>
          <w:sz w:val="28"/>
        </w:rPr>
      </w:pPr>
      <w:r>
        <w:rPr>
          <w:rFonts w:eastAsia="Calibri" w:cs="Arial"/>
          <w:b/>
          <w:sz w:val="28"/>
        </w:rPr>
        <w:t>M</w:t>
      </w:r>
      <w:r w:rsidRPr="00B66AF6">
        <w:rPr>
          <w:rFonts w:eastAsia="Calibri" w:cs="Arial"/>
          <w:b/>
          <w:sz w:val="28"/>
        </w:rPr>
        <w:t>RC ARTHABASKA</w:t>
      </w:r>
    </w:p>
    <w:p w:rsidR="00592B44" w:rsidRPr="005C0140" w:rsidRDefault="00592B44" w:rsidP="00592B44">
      <w:pPr>
        <w:rPr>
          <w:rFonts w:cs="Arial"/>
        </w:rPr>
      </w:pPr>
    </w:p>
    <w:p w:rsidR="00592B44" w:rsidRDefault="008E5218" w:rsidP="00592B44">
      <w:pPr>
        <w:rPr>
          <w:rFonts w:cs="Arial"/>
          <w:b/>
        </w:rPr>
      </w:pPr>
      <w:r>
        <w:rPr>
          <w:rFonts w:cs="Arial"/>
        </w:rPr>
        <w:t>Parc récréoforestier Saint-Mathieu</w:t>
      </w:r>
      <w:r w:rsidR="00604A17">
        <w:rPr>
          <w:rFonts w:cs="Arial"/>
        </w:rPr>
        <w:t>–</w:t>
      </w:r>
      <w:r w:rsidR="00592B44">
        <w:rPr>
          <w:rFonts w:cs="Arial"/>
        </w:rPr>
        <w:t xml:space="preserve"> </w:t>
      </w:r>
      <w:r w:rsidR="00592B44" w:rsidRPr="000D39B0">
        <w:rPr>
          <w:rFonts w:cs="Arial"/>
          <w:b/>
        </w:rPr>
        <w:t>Victoriaville</w:t>
      </w:r>
    </w:p>
    <w:p w:rsidR="00604A17" w:rsidRDefault="008E5218" w:rsidP="00592B44">
      <w:pPr>
        <w:rPr>
          <w:rFonts w:cs="Arial"/>
          <w:b/>
        </w:rPr>
      </w:pPr>
      <w:r>
        <w:rPr>
          <w:rFonts w:cs="Arial"/>
        </w:rPr>
        <w:t>Centre-ville</w:t>
      </w:r>
      <w:r w:rsidR="00604A17">
        <w:rPr>
          <w:rFonts w:cs="Arial"/>
          <w:b/>
        </w:rPr>
        <w:t xml:space="preserve"> </w:t>
      </w:r>
      <w:r w:rsidR="00604A17">
        <w:rPr>
          <w:rFonts w:cs="Arial"/>
        </w:rPr>
        <w:t xml:space="preserve">– </w:t>
      </w:r>
      <w:r w:rsidR="00604A17" w:rsidRPr="000D39B0">
        <w:rPr>
          <w:rFonts w:cs="Arial"/>
          <w:b/>
        </w:rPr>
        <w:t>Victoriaville</w:t>
      </w:r>
    </w:p>
    <w:p w:rsidR="00604A17" w:rsidRPr="00604A17" w:rsidRDefault="00604A17" w:rsidP="00592B44">
      <w:pPr>
        <w:rPr>
          <w:rFonts w:cs="Arial"/>
        </w:rPr>
      </w:pPr>
      <w:r>
        <w:rPr>
          <w:rFonts w:cs="Arial"/>
        </w:rPr>
        <w:t xml:space="preserve">Mont Arthabaska </w:t>
      </w:r>
      <w:r w:rsidRPr="007B4152">
        <w:rPr>
          <w:rFonts w:cs="Arial"/>
        </w:rPr>
        <w:t>–</w:t>
      </w:r>
      <w:r>
        <w:rPr>
          <w:rFonts w:cs="Arial"/>
        </w:rPr>
        <w:t xml:space="preserve"> </w:t>
      </w:r>
      <w:r w:rsidRPr="000D39B0">
        <w:rPr>
          <w:rFonts w:cs="Arial"/>
          <w:b/>
        </w:rPr>
        <w:t>Victoriaville</w:t>
      </w:r>
    </w:p>
    <w:p w:rsidR="00604A17" w:rsidRPr="00865DBB" w:rsidRDefault="00604A17" w:rsidP="00592B44">
      <w:pPr>
        <w:rPr>
          <w:rFonts w:cs="Arial"/>
          <w:b/>
        </w:rPr>
      </w:pPr>
      <w:r w:rsidRPr="00604A17">
        <w:rPr>
          <w:rFonts w:cs="Arial"/>
        </w:rPr>
        <w:t>Loisirs</w:t>
      </w:r>
      <w:r>
        <w:rPr>
          <w:rFonts w:cs="Arial"/>
          <w:b/>
        </w:rPr>
        <w:t xml:space="preserve"> Notre-Dame-de-Ham</w:t>
      </w:r>
    </w:p>
    <w:p w:rsidR="00592B44" w:rsidRPr="007B4152" w:rsidRDefault="00592B44" w:rsidP="00592B44">
      <w:pPr>
        <w:rPr>
          <w:rFonts w:cs="Arial"/>
        </w:rPr>
      </w:pPr>
      <w:r w:rsidRPr="007B4152">
        <w:rPr>
          <w:rFonts w:cs="Arial"/>
        </w:rPr>
        <w:t xml:space="preserve">Loisirs </w:t>
      </w:r>
      <w:r w:rsidRPr="000D39B0">
        <w:rPr>
          <w:rFonts w:cs="Arial"/>
          <w:b/>
        </w:rPr>
        <w:t>Sainte-Clotilde-de-Horton</w:t>
      </w:r>
      <w:r w:rsidRPr="007B4152">
        <w:rPr>
          <w:rFonts w:cs="Arial"/>
        </w:rPr>
        <w:t xml:space="preserve"> </w:t>
      </w:r>
    </w:p>
    <w:p w:rsidR="00592B44" w:rsidRDefault="00604A17" w:rsidP="00592B44">
      <w:pPr>
        <w:rPr>
          <w:rFonts w:cs="Arial"/>
          <w:b/>
        </w:rPr>
      </w:pPr>
      <w:r w:rsidRPr="00604A17">
        <w:rPr>
          <w:rFonts w:cs="Arial"/>
        </w:rPr>
        <w:t>Mont Gleason</w:t>
      </w:r>
      <w:r>
        <w:rPr>
          <w:rFonts w:cs="Arial"/>
          <w:b/>
        </w:rPr>
        <w:t xml:space="preserve"> - Tingwick</w:t>
      </w:r>
      <w:r w:rsidR="00592B44" w:rsidRPr="000D39B0">
        <w:rPr>
          <w:rFonts w:cs="Arial"/>
          <w:b/>
        </w:rPr>
        <w:t xml:space="preserve"> </w:t>
      </w:r>
    </w:p>
    <w:p w:rsidR="008E5218" w:rsidRDefault="008E5218" w:rsidP="00592B44">
      <w:pPr>
        <w:rPr>
          <w:rFonts w:cs="Arial"/>
          <w:b/>
        </w:rPr>
      </w:pPr>
      <w:r w:rsidRPr="008E5218">
        <w:rPr>
          <w:rFonts w:cs="Arial"/>
        </w:rPr>
        <w:t>Parc OTJ</w:t>
      </w:r>
      <w:r>
        <w:rPr>
          <w:rFonts w:cs="Arial"/>
          <w:b/>
        </w:rPr>
        <w:t xml:space="preserve"> – Tingwick</w:t>
      </w:r>
    </w:p>
    <w:p w:rsidR="008E5218" w:rsidRDefault="009C0182" w:rsidP="00592B44">
      <w:pPr>
        <w:rPr>
          <w:rFonts w:cs="Arial"/>
          <w:b/>
        </w:rPr>
      </w:pPr>
      <w:r w:rsidRPr="009C0182">
        <w:t>Centre multifonctionnel</w:t>
      </w:r>
      <w:r>
        <w:rPr>
          <w:b/>
        </w:rPr>
        <w:t xml:space="preserve"> - </w:t>
      </w:r>
      <w:r w:rsidR="008E5218">
        <w:rPr>
          <w:b/>
        </w:rPr>
        <w:t>St-Rosaire</w:t>
      </w:r>
    </w:p>
    <w:p w:rsidR="008E5218" w:rsidRPr="000D39B0" w:rsidRDefault="008E5218" w:rsidP="00592B44">
      <w:pPr>
        <w:rPr>
          <w:rFonts w:cs="Arial"/>
          <w:b/>
        </w:rPr>
      </w:pPr>
      <w:r>
        <w:rPr>
          <w:rFonts w:cs="Arial"/>
          <w:b/>
        </w:rPr>
        <w:t>Loisirs - Warwick</w:t>
      </w:r>
    </w:p>
    <w:p w:rsidR="00CF6E40" w:rsidRPr="0035425C" w:rsidRDefault="00CF6E40" w:rsidP="00CF6E40">
      <w:pPr>
        <w:jc w:val="left"/>
        <w:rPr>
          <w:b/>
        </w:rPr>
      </w:pPr>
      <w:r w:rsidRPr="0035425C">
        <w:t>École Ste-Famille</w:t>
      </w:r>
      <w:r w:rsidRPr="0035425C">
        <w:rPr>
          <w:b/>
        </w:rPr>
        <w:t xml:space="preserve"> – Victoriaville</w:t>
      </w:r>
    </w:p>
    <w:p w:rsidR="00CF6E40" w:rsidRPr="0035425C" w:rsidRDefault="00CF6E40" w:rsidP="00CF6E40">
      <w:pPr>
        <w:jc w:val="left"/>
        <w:rPr>
          <w:b/>
        </w:rPr>
      </w:pPr>
      <w:r w:rsidRPr="0035425C">
        <w:t>École Notre-Dame-de-l’Assomption</w:t>
      </w:r>
      <w:r w:rsidRPr="0035425C">
        <w:rPr>
          <w:b/>
        </w:rPr>
        <w:t xml:space="preserve"> – Victoriaville</w:t>
      </w:r>
    </w:p>
    <w:p w:rsidR="00CF6E40" w:rsidRPr="0035425C" w:rsidRDefault="00CF6E40" w:rsidP="00CF6E40">
      <w:pPr>
        <w:contextualSpacing/>
        <w:jc w:val="left"/>
        <w:rPr>
          <w:b/>
        </w:rPr>
      </w:pPr>
      <w:r w:rsidRPr="0035425C">
        <w:rPr>
          <w:rFonts w:eastAsia="Times New Roman" w:cs="Arial"/>
          <w:szCs w:val="24"/>
          <w:lang w:eastAsia="fr-CA"/>
        </w:rPr>
        <w:t>École Monseigneur-Milot</w:t>
      </w:r>
      <w:r w:rsidR="00666185">
        <w:rPr>
          <w:rFonts w:eastAsia="Times New Roman" w:cs="Arial"/>
          <w:szCs w:val="24"/>
          <w:lang w:eastAsia="fr-CA"/>
        </w:rPr>
        <w:t xml:space="preserve"> et Service de garde</w:t>
      </w:r>
      <w:r w:rsidRPr="0035425C">
        <w:rPr>
          <w:rFonts w:ascii="Times New Roman" w:eastAsia="Times New Roman" w:hAnsi="Times New Roman" w:cs="Times New Roman"/>
          <w:szCs w:val="24"/>
          <w:lang w:eastAsia="fr-CA"/>
        </w:rPr>
        <w:t xml:space="preserve"> </w:t>
      </w:r>
      <w:r w:rsidRPr="0035425C">
        <w:rPr>
          <w:b/>
        </w:rPr>
        <w:t>– Victoriaville</w:t>
      </w:r>
    </w:p>
    <w:p w:rsidR="00CF6E40" w:rsidRPr="0035425C" w:rsidRDefault="00CF6E40" w:rsidP="00CF6E40">
      <w:pPr>
        <w:jc w:val="left"/>
        <w:rPr>
          <w:b/>
        </w:rPr>
      </w:pPr>
      <w:r w:rsidRPr="0035425C">
        <w:t xml:space="preserve">École Ste-Marguerite-Bourgeoys </w:t>
      </w:r>
      <w:r w:rsidRPr="0035425C">
        <w:rPr>
          <w:b/>
        </w:rPr>
        <w:t>– Victoriaville</w:t>
      </w:r>
    </w:p>
    <w:p w:rsidR="00CF6E40" w:rsidRPr="0035425C" w:rsidRDefault="00CF6E40" w:rsidP="00CF6E40">
      <w:pPr>
        <w:jc w:val="left"/>
        <w:rPr>
          <w:b/>
        </w:rPr>
      </w:pPr>
      <w:r w:rsidRPr="0035425C">
        <w:t>École Notre-Dame-des-Bois-Francs</w:t>
      </w:r>
      <w:r w:rsidRPr="0035425C">
        <w:rPr>
          <w:b/>
        </w:rPr>
        <w:t xml:space="preserve"> – Victoriaville</w:t>
      </w:r>
    </w:p>
    <w:p w:rsidR="00C05259" w:rsidRDefault="00C05259" w:rsidP="00CF6E40">
      <w:pPr>
        <w:jc w:val="left"/>
        <w:rPr>
          <w:b/>
        </w:rPr>
      </w:pPr>
      <w:r w:rsidRPr="0035425C">
        <w:t>École MGR Grenier</w:t>
      </w:r>
      <w:r w:rsidRPr="0035425C">
        <w:rPr>
          <w:b/>
        </w:rPr>
        <w:t xml:space="preserve"> – Victoriaville</w:t>
      </w:r>
    </w:p>
    <w:p w:rsidR="00071D1A" w:rsidRDefault="00071D1A" w:rsidP="00071D1A">
      <w:pPr>
        <w:jc w:val="left"/>
        <w:rPr>
          <w:bCs/>
        </w:rPr>
      </w:pPr>
      <w:r>
        <w:rPr>
          <w:bCs/>
        </w:rPr>
        <w:t xml:space="preserve">École St-Gabriel </w:t>
      </w:r>
      <w:proofErr w:type="spellStart"/>
      <w:r>
        <w:rPr>
          <w:bCs/>
        </w:rPr>
        <w:t>Lalemant</w:t>
      </w:r>
      <w:proofErr w:type="spellEnd"/>
      <w:r>
        <w:rPr>
          <w:bCs/>
        </w:rPr>
        <w:t xml:space="preserve"> et Service de garde </w:t>
      </w:r>
      <w:r w:rsidRPr="0035425C">
        <w:rPr>
          <w:b/>
          <w:bCs/>
        </w:rPr>
        <w:t>- Victoriaville</w:t>
      </w:r>
    </w:p>
    <w:p w:rsidR="00071D1A" w:rsidRDefault="00071D1A" w:rsidP="00071D1A">
      <w:pPr>
        <w:jc w:val="left"/>
        <w:rPr>
          <w:bCs/>
        </w:rPr>
      </w:pPr>
      <w:r>
        <w:rPr>
          <w:bCs/>
        </w:rPr>
        <w:t xml:space="preserve">École Le Manège - </w:t>
      </w:r>
      <w:r>
        <w:rPr>
          <w:b/>
          <w:bCs/>
        </w:rPr>
        <w:t>- Victoriaville</w:t>
      </w:r>
    </w:p>
    <w:p w:rsidR="00071D1A" w:rsidRDefault="00071D1A" w:rsidP="00071D1A">
      <w:pPr>
        <w:jc w:val="left"/>
        <w:rPr>
          <w:bCs/>
        </w:rPr>
      </w:pPr>
      <w:r>
        <w:rPr>
          <w:bCs/>
        </w:rPr>
        <w:t xml:space="preserve">École Pie X - </w:t>
      </w:r>
      <w:r>
        <w:rPr>
          <w:b/>
          <w:bCs/>
        </w:rPr>
        <w:t>- Victoriaville</w:t>
      </w:r>
    </w:p>
    <w:p w:rsidR="00CF6E40" w:rsidRPr="0035425C" w:rsidRDefault="00CF6E40" w:rsidP="00CF6E40">
      <w:pPr>
        <w:jc w:val="left"/>
        <w:rPr>
          <w:b/>
        </w:rPr>
      </w:pPr>
      <w:r w:rsidRPr="0035425C">
        <w:t>École St-Paul</w:t>
      </w:r>
      <w:r w:rsidRPr="0035425C">
        <w:rPr>
          <w:b/>
        </w:rPr>
        <w:t xml:space="preserve"> – Chesterville</w:t>
      </w:r>
    </w:p>
    <w:p w:rsidR="00CF6E40" w:rsidRPr="0035425C" w:rsidRDefault="00CF6E40" w:rsidP="00CF6E40">
      <w:pPr>
        <w:jc w:val="left"/>
        <w:rPr>
          <w:b/>
        </w:rPr>
      </w:pPr>
      <w:r w:rsidRPr="0035425C">
        <w:t>École Notre-Dame-du-Perpétuel-Secours</w:t>
      </w:r>
      <w:r w:rsidRPr="0035425C">
        <w:rPr>
          <w:b/>
        </w:rPr>
        <w:t xml:space="preserve"> - Ham-Nord</w:t>
      </w:r>
    </w:p>
    <w:p w:rsidR="00CF6E40" w:rsidRPr="0035425C" w:rsidRDefault="00CF6E40" w:rsidP="00CF6E40">
      <w:pPr>
        <w:jc w:val="left"/>
        <w:rPr>
          <w:b/>
        </w:rPr>
      </w:pPr>
      <w:r w:rsidRPr="0035425C">
        <w:t>École de la Croisée</w:t>
      </w:r>
      <w:r w:rsidRPr="0035425C">
        <w:rPr>
          <w:b/>
        </w:rPr>
        <w:t xml:space="preserve"> </w:t>
      </w:r>
      <w:r w:rsidR="00C05259" w:rsidRPr="0035425C">
        <w:rPr>
          <w:b/>
        </w:rPr>
        <w:t>-</w:t>
      </w:r>
      <w:r w:rsidRPr="0035425C">
        <w:rPr>
          <w:b/>
        </w:rPr>
        <w:t xml:space="preserve"> St-Rosaire</w:t>
      </w:r>
    </w:p>
    <w:p w:rsidR="00C05259" w:rsidRPr="0035425C" w:rsidRDefault="00CF6E40" w:rsidP="00CF6E40">
      <w:pPr>
        <w:jc w:val="left"/>
        <w:rPr>
          <w:b/>
        </w:rPr>
      </w:pPr>
      <w:r w:rsidRPr="0035425C">
        <w:t>École Notre-Dame</w:t>
      </w:r>
      <w:r w:rsidRPr="0035425C">
        <w:rPr>
          <w:b/>
        </w:rPr>
        <w:t xml:space="preserve"> – Norbertville</w:t>
      </w:r>
    </w:p>
    <w:p w:rsidR="00C05259" w:rsidRPr="0035425C" w:rsidRDefault="00C05259" w:rsidP="00CF6E40">
      <w:pPr>
        <w:jc w:val="left"/>
        <w:rPr>
          <w:b/>
        </w:rPr>
      </w:pPr>
      <w:r w:rsidRPr="0035425C">
        <w:t>École Amédée-Boisvert</w:t>
      </w:r>
      <w:r w:rsidRPr="0035425C">
        <w:rPr>
          <w:b/>
        </w:rPr>
        <w:t xml:space="preserve"> – St-Albert</w:t>
      </w:r>
    </w:p>
    <w:p w:rsidR="00C05259" w:rsidRPr="0035425C" w:rsidRDefault="00C05259" w:rsidP="00C05259">
      <w:pPr>
        <w:jc w:val="left"/>
        <w:rPr>
          <w:b/>
        </w:rPr>
      </w:pPr>
      <w:r w:rsidRPr="0035425C">
        <w:t>École Cœur-Immaculé</w:t>
      </w:r>
      <w:r w:rsidRPr="0035425C">
        <w:rPr>
          <w:b/>
        </w:rPr>
        <w:t xml:space="preserve"> – St-Valère</w:t>
      </w:r>
    </w:p>
    <w:p w:rsidR="00C05259" w:rsidRPr="0035425C" w:rsidRDefault="00C05259" w:rsidP="00C05259">
      <w:pPr>
        <w:jc w:val="left"/>
        <w:rPr>
          <w:b/>
        </w:rPr>
      </w:pPr>
      <w:r w:rsidRPr="0035425C">
        <w:t>École Centrale</w:t>
      </w:r>
      <w:r w:rsidRPr="0035425C">
        <w:rPr>
          <w:b/>
        </w:rPr>
        <w:t xml:space="preserve"> – St-Samuel</w:t>
      </w:r>
      <w:bookmarkStart w:id="0" w:name="_GoBack"/>
      <w:bookmarkEnd w:id="0"/>
    </w:p>
    <w:p w:rsidR="0047540F" w:rsidRDefault="0047540F" w:rsidP="0047540F">
      <w:pPr>
        <w:jc w:val="left"/>
        <w:rPr>
          <w:b/>
        </w:rPr>
      </w:pPr>
      <w:r w:rsidRPr="0035425C">
        <w:t>École Ste-Marie</w:t>
      </w:r>
      <w:r w:rsidRPr="0035425C">
        <w:rPr>
          <w:b/>
        </w:rPr>
        <w:t xml:space="preserve"> </w:t>
      </w:r>
      <w:r w:rsidR="0035425C">
        <w:rPr>
          <w:b/>
        </w:rPr>
        <w:t>–</w:t>
      </w:r>
      <w:r w:rsidRPr="0035425C">
        <w:rPr>
          <w:b/>
        </w:rPr>
        <w:t xml:space="preserve"> Warwick</w:t>
      </w:r>
    </w:p>
    <w:p w:rsidR="0035425C" w:rsidRDefault="0035425C" w:rsidP="0047540F">
      <w:pPr>
        <w:jc w:val="left"/>
        <w:rPr>
          <w:bCs/>
        </w:rPr>
      </w:pPr>
      <w:r>
        <w:rPr>
          <w:bCs/>
        </w:rPr>
        <w:t xml:space="preserve">École St-Cœur-de-Marie - </w:t>
      </w:r>
      <w:proofErr w:type="spellStart"/>
      <w:r w:rsidRPr="0035425C">
        <w:rPr>
          <w:b/>
          <w:bCs/>
        </w:rPr>
        <w:t>Tingwick</w:t>
      </w:r>
      <w:proofErr w:type="spellEnd"/>
    </w:p>
    <w:p w:rsidR="0035425C" w:rsidRDefault="0035425C" w:rsidP="0047540F">
      <w:pPr>
        <w:jc w:val="left"/>
        <w:rPr>
          <w:bCs/>
        </w:rPr>
      </w:pPr>
      <w:r>
        <w:rPr>
          <w:bCs/>
        </w:rPr>
        <w:t xml:space="preserve">École Cascatelle – </w:t>
      </w:r>
      <w:r w:rsidRPr="0035425C">
        <w:rPr>
          <w:b/>
          <w:bCs/>
        </w:rPr>
        <w:t>Kingsey Falls</w:t>
      </w:r>
    </w:p>
    <w:p w:rsidR="00592B44" w:rsidRPr="00992B9F" w:rsidRDefault="00592B44" w:rsidP="00592B44">
      <w:pPr>
        <w:rPr>
          <w:rFonts w:cs="Arial"/>
          <w:b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</w:pPr>
      <w:r w:rsidRPr="00992B9F">
        <w:rPr>
          <w:rFonts w:cs="Arial"/>
          <w:b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______________________________________</w:t>
      </w:r>
    </w:p>
    <w:p w:rsidR="00592B44" w:rsidRPr="00992B9F" w:rsidRDefault="00592B44" w:rsidP="00592B44">
      <w:pPr>
        <w:rPr>
          <w:rFonts w:cs="Arial"/>
          <w:b/>
          <w:sz w:val="24"/>
          <w:lang w:val="fr-FR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</w:pPr>
      <w:r w:rsidRPr="00992B9F">
        <w:rPr>
          <w:rFonts w:cs="Arial"/>
          <w:b/>
          <w:sz w:val="24"/>
          <w:lang w:val="fr-FR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Nombre de</w:t>
      </w:r>
      <w:r w:rsidR="008E5218" w:rsidRPr="00992B9F">
        <w:rPr>
          <w:rFonts w:cs="Arial"/>
          <w:b/>
          <w:sz w:val="24"/>
          <w:lang w:val="fr-FR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 xml:space="preserve"> municipalités participantes : 6</w:t>
      </w:r>
    </w:p>
    <w:p w:rsidR="00592B44" w:rsidRPr="00992B9F" w:rsidRDefault="008E5218" w:rsidP="00592B44">
      <w:pPr>
        <w:rPr>
          <w:rFonts w:cs="Arial"/>
          <w:b/>
          <w:sz w:val="24"/>
          <w:lang w:val="fr-FR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</w:pPr>
      <w:r w:rsidRPr="00992B9F">
        <w:rPr>
          <w:rFonts w:cs="Arial"/>
          <w:b/>
          <w:sz w:val="24"/>
          <w:lang w:val="fr-FR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Nombre d’organismes associés : 4</w:t>
      </w:r>
    </w:p>
    <w:p w:rsidR="0047540F" w:rsidRPr="00992B9F" w:rsidRDefault="0047540F" w:rsidP="00592B44">
      <w:pPr>
        <w:rPr>
          <w:rFonts w:cs="Arial"/>
          <w:b/>
          <w:sz w:val="24"/>
          <w:lang w:val="fr-FR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</w:pPr>
      <w:r w:rsidRPr="00992B9F">
        <w:rPr>
          <w:rFonts w:cs="Arial"/>
          <w:b/>
          <w:sz w:val="24"/>
          <w:lang w:val="fr-FR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 xml:space="preserve">Nombre d’écoles primaires </w:t>
      </w:r>
      <w:r w:rsidR="008E5218" w:rsidRPr="00992B9F">
        <w:rPr>
          <w:rFonts w:cs="Arial"/>
          <w:b/>
          <w:sz w:val="24"/>
          <w:lang w:val="fr-FR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 xml:space="preserve">participantes : </w:t>
      </w:r>
      <w:r w:rsidR="00666185" w:rsidRPr="00992B9F">
        <w:rPr>
          <w:rFonts w:cs="Arial"/>
          <w:b/>
          <w:sz w:val="24"/>
          <w:lang w:val="fr-FR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19</w:t>
      </w:r>
    </w:p>
    <w:p w:rsidR="00592B44" w:rsidRDefault="00592B44" w:rsidP="00592B44">
      <w:pPr>
        <w:jc w:val="left"/>
        <w:rPr>
          <w:b/>
        </w:rPr>
      </w:pPr>
    </w:p>
    <w:p w:rsidR="009778C3" w:rsidRDefault="009778C3" w:rsidP="00592B44">
      <w:pPr>
        <w:jc w:val="left"/>
        <w:rPr>
          <w:b/>
        </w:rPr>
      </w:pPr>
    </w:p>
    <w:p w:rsidR="009778C3" w:rsidRDefault="009778C3" w:rsidP="00592B44">
      <w:pPr>
        <w:jc w:val="left"/>
        <w:rPr>
          <w:b/>
        </w:rPr>
      </w:pPr>
    </w:p>
    <w:p w:rsidR="00071D1A" w:rsidRDefault="00592B44" w:rsidP="00592B44">
      <w:pPr>
        <w:shd w:val="clear" w:color="auto" w:fill="B6DDE8" w:themeFill="accent5" w:themeFillTint="66"/>
        <w:rPr>
          <w:rFonts w:cs="Arial"/>
          <w:b/>
          <w:color w:val="000000" w:themeColor="text1"/>
          <w:sz w:val="28"/>
          <w:lang w:val="fr-FR"/>
        </w:rPr>
      </w:pPr>
      <w:r w:rsidRPr="000D39B0">
        <w:rPr>
          <w:rFonts w:cs="Arial"/>
          <w:b/>
          <w:color w:val="000000" w:themeColor="text1"/>
          <w:sz w:val="28"/>
          <w:lang w:val="fr-FR"/>
        </w:rPr>
        <w:t>RÉGION CENTRE-DU-QUÉBEC</w:t>
      </w:r>
    </w:p>
    <w:p w:rsidR="00592B44" w:rsidRPr="000D39B0" w:rsidRDefault="00592B44" w:rsidP="00592B44">
      <w:pPr>
        <w:shd w:val="clear" w:color="auto" w:fill="B6DDE8" w:themeFill="accent5" w:themeFillTint="66"/>
        <w:rPr>
          <w:rFonts w:cs="Arial"/>
          <w:b/>
          <w:color w:val="000000" w:themeColor="text1"/>
        </w:rPr>
      </w:pPr>
      <w:r w:rsidRPr="000D39B0">
        <w:rPr>
          <w:rFonts w:cs="Arial"/>
          <w:b/>
          <w:color w:val="000000" w:themeColor="text1"/>
        </w:rPr>
        <w:t>______________________________________</w:t>
      </w:r>
    </w:p>
    <w:p w:rsidR="00992B9F" w:rsidRDefault="00992B9F" w:rsidP="00592B44">
      <w:pPr>
        <w:rPr>
          <w:rFonts w:cs="Arial"/>
          <w:color w:val="000000" w:themeColor="text1"/>
          <w:sz w:val="24"/>
          <w:lang w:val="fr-FR"/>
        </w:rPr>
      </w:pPr>
      <w:r w:rsidRPr="00992B9F">
        <w:rPr>
          <w:rFonts w:cs="Arial"/>
          <w:noProof/>
          <w:color w:val="000000" w:themeColor="text1"/>
          <w:sz w:val="24"/>
          <w:lang w:eastAsia="fr-CA"/>
        </w:rPr>
        <w:drawing>
          <wp:anchor distT="0" distB="0" distL="114300" distR="114300" simplePos="0" relativeHeight="251664384" behindDoc="1" locked="0" layoutInCell="1" allowOverlap="1" wp14:anchorId="23E364C3" wp14:editId="659D5A04">
            <wp:simplePos x="0" y="0"/>
            <wp:positionH relativeFrom="column">
              <wp:posOffset>46990</wp:posOffset>
            </wp:positionH>
            <wp:positionV relativeFrom="paragraph">
              <wp:posOffset>167005</wp:posOffset>
            </wp:positionV>
            <wp:extent cx="847725" cy="726440"/>
            <wp:effectExtent l="0" t="0" r="9525" b="0"/>
            <wp:wrapThrough wrapText="bothSides">
              <wp:wrapPolygon edited="0">
                <wp:start x="0" y="0"/>
                <wp:lineTo x="0" y="20958"/>
                <wp:lineTo x="21357" y="20958"/>
                <wp:lineTo x="21357" y="0"/>
                <wp:lineTo x="0" y="0"/>
              </wp:wrapPolygon>
            </wp:wrapThrough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re-cercles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726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92B44" w:rsidRPr="00592B44" w:rsidRDefault="00592B44" w:rsidP="00592B44">
      <w:pPr>
        <w:rPr>
          <w:rFonts w:cs="Arial"/>
          <w:b/>
          <w:color w:val="000000" w:themeColor="text1"/>
          <w:sz w:val="36"/>
          <w:lang w:val="fr-FR"/>
        </w:rPr>
      </w:pPr>
      <w:r w:rsidRPr="00992B9F">
        <w:rPr>
          <w:rFonts w:cs="Arial"/>
          <w:color w:val="000000" w:themeColor="text1"/>
          <w:sz w:val="24"/>
          <w:lang w:val="fr-FR"/>
        </w:rPr>
        <w:t xml:space="preserve">Nombre de </w:t>
      </w:r>
      <w:r w:rsidRPr="00992B9F">
        <w:rPr>
          <w:rFonts w:cs="Arial"/>
          <w:b/>
          <w:color w:val="000000" w:themeColor="text1"/>
          <w:sz w:val="24"/>
          <w:lang w:val="fr-FR"/>
        </w:rPr>
        <w:t xml:space="preserve">municipalités participantes </w:t>
      </w:r>
      <w:r w:rsidRPr="00992B9F">
        <w:rPr>
          <w:rFonts w:cs="Arial"/>
          <w:color w:val="000000" w:themeColor="text1"/>
          <w:sz w:val="24"/>
          <w:lang w:val="fr-FR"/>
        </w:rPr>
        <w:t>:</w:t>
      </w:r>
      <w:r w:rsidR="00B44905" w:rsidRPr="00992B9F">
        <w:rPr>
          <w:rFonts w:cs="Arial"/>
          <w:color w:val="984806" w:themeColor="accent6" w:themeShade="80"/>
          <w:sz w:val="28"/>
          <w:lang w:val="fr-FR"/>
        </w:rPr>
        <w:tab/>
      </w:r>
      <w:r w:rsidR="00B44905">
        <w:rPr>
          <w:rFonts w:cs="Arial"/>
          <w:color w:val="984806" w:themeColor="accent6" w:themeShade="80"/>
          <w:sz w:val="24"/>
          <w:lang w:val="fr-FR"/>
        </w:rPr>
        <w:tab/>
      </w:r>
      <w:r w:rsidR="00B44905">
        <w:rPr>
          <w:rFonts w:cs="Arial"/>
          <w:color w:val="984806" w:themeColor="accent6" w:themeShade="80"/>
          <w:sz w:val="24"/>
          <w:lang w:val="fr-FR"/>
        </w:rPr>
        <w:tab/>
      </w:r>
      <w:r w:rsidR="00815EB1">
        <w:rPr>
          <w:rFonts w:cs="Arial"/>
          <w:b/>
          <w:color w:val="000000" w:themeColor="text1"/>
          <w:sz w:val="32"/>
          <w:lang w:val="fr-FR"/>
        </w:rPr>
        <w:t>22</w:t>
      </w:r>
    </w:p>
    <w:p w:rsidR="00592B44" w:rsidRDefault="00592B44" w:rsidP="00592B44">
      <w:pPr>
        <w:rPr>
          <w:rFonts w:cs="Arial"/>
          <w:b/>
          <w:color w:val="000000" w:themeColor="text1"/>
          <w:sz w:val="32"/>
          <w:lang w:val="fr-FR"/>
        </w:rPr>
      </w:pPr>
      <w:r w:rsidRPr="00992B9F">
        <w:rPr>
          <w:rFonts w:cs="Arial"/>
          <w:color w:val="000000" w:themeColor="text1"/>
          <w:sz w:val="24"/>
          <w:lang w:val="fr-FR"/>
        </w:rPr>
        <w:t>Nombre d’</w:t>
      </w:r>
      <w:r w:rsidR="00B44905" w:rsidRPr="00992B9F">
        <w:rPr>
          <w:rFonts w:cs="Arial"/>
          <w:b/>
          <w:color w:val="000000" w:themeColor="text1"/>
          <w:sz w:val="24"/>
          <w:lang w:val="fr-FR"/>
        </w:rPr>
        <w:t>organismes associés :</w:t>
      </w:r>
      <w:r w:rsidR="00B44905" w:rsidRPr="00992B9F">
        <w:rPr>
          <w:rFonts w:cs="Arial"/>
          <w:b/>
          <w:color w:val="000000" w:themeColor="text1"/>
          <w:sz w:val="24"/>
          <w:lang w:val="fr-FR"/>
        </w:rPr>
        <w:tab/>
      </w:r>
      <w:r w:rsidR="00B44905">
        <w:rPr>
          <w:rFonts w:cs="Arial"/>
          <w:b/>
          <w:color w:val="000000" w:themeColor="text1"/>
          <w:lang w:val="fr-FR"/>
        </w:rPr>
        <w:tab/>
      </w:r>
      <w:r w:rsidR="00B44905">
        <w:rPr>
          <w:rFonts w:cs="Arial"/>
          <w:b/>
          <w:color w:val="000000" w:themeColor="text1"/>
          <w:lang w:val="fr-FR"/>
        </w:rPr>
        <w:tab/>
      </w:r>
      <w:r w:rsidR="00B44905">
        <w:rPr>
          <w:rFonts w:cs="Arial"/>
          <w:b/>
          <w:color w:val="000000" w:themeColor="text1"/>
          <w:lang w:val="fr-FR"/>
        </w:rPr>
        <w:tab/>
      </w:r>
      <w:r w:rsidR="00815EB1">
        <w:rPr>
          <w:rFonts w:cs="Arial"/>
          <w:b/>
          <w:color w:val="000000" w:themeColor="text1"/>
          <w:sz w:val="32"/>
          <w:lang w:val="fr-FR"/>
        </w:rPr>
        <w:t>18</w:t>
      </w:r>
    </w:p>
    <w:p w:rsidR="00592B44" w:rsidRDefault="000738A2" w:rsidP="00B61346">
      <w:pPr>
        <w:rPr>
          <w:b/>
        </w:rPr>
      </w:pPr>
      <w:r w:rsidRPr="00992B9F">
        <w:rPr>
          <w:rFonts w:cs="Arial"/>
          <w:sz w:val="24"/>
          <w:lang w:val="fr-FR"/>
        </w:rPr>
        <w:t>Nombre d’</w:t>
      </w:r>
      <w:r w:rsidRPr="00992B9F">
        <w:rPr>
          <w:rFonts w:cs="Arial"/>
          <w:b/>
          <w:sz w:val="24"/>
          <w:lang w:val="fr-FR"/>
        </w:rPr>
        <w:t>écoles p</w:t>
      </w:r>
      <w:r w:rsidR="00B44905" w:rsidRPr="00992B9F">
        <w:rPr>
          <w:rFonts w:cs="Arial"/>
          <w:b/>
          <w:sz w:val="24"/>
          <w:lang w:val="fr-FR"/>
        </w:rPr>
        <w:t>rimaires participantes :</w:t>
      </w:r>
      <w:r w:rsidR="00B44905">
        <w:rPr>
          <w:rFonts w:cs="Arial"/>
          <w:b/>
          <w:lang w:val="fr-FR"/>
        </w:rPr>
        <w:tab/>
      </w:r>
      <w:r w:rsidR="00992B9F">
        <w:rPr>
          <w:rFonts w:cs="Arial"/>
          <w:b/>
          <w:lang w:val="fr-FR"/>
        </w:rPr>
        <w:tab/>
      </w:r>
      <w:r w:rsidR="00B44905">
        <w:rPr>
          <w:rFonts w:cs="Arial"/>
          <w:b/>
          <w:lang w:val="fr-FR"/>
        </w:rPr>
        <w:tab/>
      </w:r>
      <w:r w:rsidR="00151814" w:rsidRPr="00151814">
        <w:rPr>
          <w:rFonts w:cs="Arial"/>
          <w:b/>
          <w:sz w:val="32"/>
          <w:lang w:val="fr-FR"/>
        </w:rPr>
        <w:t>58</w:t>
      </w:r>
    </w:p>
    <w:sectPr w:rsidR="00592B44" w:rsidSect="009778C3">
      <w:pgSz w:w="12240" w:h="15840" w:code="1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F1C" w:rsidRDefault="004D7F1C" w:rsidP="001F4361">
      <w:r>
        <w:separator/>
      </w:r>
    </w:p>
  </w:endnote>
  <w:endnote w:type="continuationSeparator" w:id="0">
    <w:p w:rsidR="004D7F1C" w:rsidRDefault="004D7F1C" w:rsidP="001F4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F1C" w:rsidRDefault="004D7F1C" w:rsidP="001F4361">
      <w:r>
        <w:separator/>
      </w:r>
    </w:p>
  </w:footnote>
  <w:footnote w:type="continuationSeparator" w:id="0">
    <w:p w:rsidR="004D7F1C" w:rsidRDefault="004D7F1C" w:rsidP="001F43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A6E42"/>
    <w:multiLevelType w:val="hybridMultilevel"/>
    <w:tmpl w:val="54DAB4CA"/>
    <w:lvl w:ilvl="0" w:tplc="7E60CB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861B3C"/>
    <w:multiLevelType w:val="hybridMultilevel"/>
    <w:tmpl w:val="CA022408"/>
    <w:lvl w:ilvl="0" w:tplc="B44C7332">
      <w:start w:val="3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9B6FE1"/>
    <w:multiLevelType w:val="hybridMultilevel"/>
    <w:tmpl w:val="FAE25772"/>
    <w:lvl w:ilvl="0" w:tplc="5BCC1C5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9B250F"/>
    <w:multiLevelType w:val="hybridMultilevel"/>
    <w:tmpl w:val="DCA8B9FC"/>
    <w:lvl w:ilvl="0" w:tplc="641ABB2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E72866"/>
    <w:multiLevelType w:val="hybridMultilevel"/>
    <w:tmpl w:val="A1CECBCE"/>
    <w:lvl w:ilvl="0" w:tplc="67C0C3D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B44"/>
    <w:rsid w:val="00034AA5"/>
    <w:rsid w:val="00064BAB"/>
    <w:rsid w:val="00071D1A"/>
    <w:rsid w:val="000738A2"/>
    <w:rsid w:val="000D2CDA"/>
    <w:rsid w:val="00102C29"/>
    <w:rsid w:val="00133933"/>
    <w:rsid w:val="00151814"/>
    <w:rsid w:val="00193E54"/>
    <w:rsid w:val="00197A29"/>
    <w:rsid w:val="001C167D"/>
    <w:rsid w:val="001F4361"/>
    <w:rsid w:val="00233F8D"/>
    <w:rsid w:val="002470AE"/>
    <w:rsid w:val="00290756"/>
    <w:rsid w:val="002B619E"/>
    <w:rsid w:val="002B7639"/>
    <w:rsid w:val="002F53D4"/>
    <w:rsid w:val="0035425C"/>
    <w:rsid w:val="00387AA5"/>
    <w:rsid w:val="0047471D"/>
    <w:rsid w:val="0047540F"/>
    <w:rsid w:val="00482A02"/>
    <w:rsid w:val="004B4693"/>
    <w:rsid w:val="004D7F1C"/>
    <w:rsid w:val="00526642"/>
    <w:rsid w:val="00592B44"/>
    <w:rsid w:val="005E23DF"/>
    <w:rsid w:val="00604A17"/>
    <w:rsid w:val="00646052"/>
    <w:rsid w:val="006505F4"/>
    <w:rsid w:val="00666185"/>
    <w:rsid w:val="00750CC7"/>
    <w:rsid w:val="007A617C"/>
    <w:rsid w:val="00815EB1"/>
    <w:rsid w:val="008658A2"/>
    <w:rsid w:val="008B3686"/>
    <w:rsid w:val="008B7CF0"/>
    <w:rsid w:val="008E5218"/>
    <w:rsid w:val="00935D70"/>
    <w:rsid w:val="009778C3"/>
    <w:rsid w:val="00992AF2"/>
    <w:rsid w:val="00992B9F"/>
    <w:rsid w:val="0099478F"/>
    <w:rsid w:val="009C0182"/>
    <w:rsid w:val="009C4D7B"/>
    <w:rsid w:val="00A7419E"/>
    <w:rsid w:val="00AA59C1"/>
    <w:rsid w:val="00B27A39"/>
    <w:rsid w:val="00B36FC3"/>
    <w:rsid w:val="00B44905"/>
    <w:rsid w:val="00B61346"/>
    <w:rsid w:val="00B8683E"/>
    <w:rsid w:val="00BB59B0"/>
    <w:rsid w:val="00C05259"/>
    <w:rsid w:val="00C24D5A"/>
    <w:rsid w:val="00C57FE1"/>
    <w:rsid w:val="00CD531D"/>
    <w:rsid w:val="00CF518D"/>
    <w:rsid w:val="00CF6E40"/>
    <w:rsid w:val="00D16232"/>
    <w:rsid w:val="00D84528"/>
    <w:rsid w:val="00D979D5"/>
    <w:rsid w:val="00DB355D"/>
    <w:rsid w:val="00E14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B44"/>
    <w:pPr>
      <w:spacing w:after="0" w:line="240" w:lineRule="auto"/>
      <w:jc w:val="both"/>
    </w:pPr>
    <w:rPr>
      <w:rFonts w:ascii="Arial" w:hAnsi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B7CF0"/>
    <w:pPr>
      <w:spacing w:after="0" w:line="240" w:lineRule="auto"/>
    </w:pPr>
    <w:rPr>
      <w:rFonts w:ascii="Arial" w:hAnsi="Ari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tcMar>
        <w:top w:w="43" w:type="dxa"/>
        <w:left w:w="115" w:type="dxa"/>
        <w:bottom w:w="43" w:type="dxa"/>
        <w:right w:w="115" w:type="dxa"/>
      </w:tcMar>
    </w:tcPr>
  </w:style>
  <w:style w:type="paragraph" w:styleId="Paragraphedeliste">
    <w:name w:val="List Paragraph"/>
    <w:basedOn w:val="Normal"/>
    <w:uiPriority w:val="34"/>
    <w:qFormat/>
    <w:rsid w:val="00592B4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92B4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2B44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F4361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1F4361"/>
    <w:rPr>
      <w:rFonts w:ascii="Arial" w:hAnsi="Arial"/>
    </w:rPr>
  </w:style>
  <w:style w:type="paragraph" w:styleId="Pieddepage">
    <w:name w:val="footer"/>
    <w:basedOn w:val="Normal"/>
    <w:link w:val="PieddepageCar"/>
    <w:uiPriority w:val="99"/>
    <w:unhideWhenUsed/>
    <w:rsid w:val="001F4361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F4361"/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B44"/>
    <w:pPr>
      <w:spacing w:after="0" w:line="240" w:lineRule="auto"/>
      <w:jc w:val="both"/>
    </w:pPr>
    <w:rPr>
      <w:rFonts w:ascii="Arial" w:hAnsi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B7CF0"/>
    <w:pPr>
      <w:spacing w:after="0" w:line="240" w:lineRule="auto"/>
    </w:pPr>
    <w:rPr>
      <w:rFonts w:ascii="Arial" w:hAnsi="Ari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tcMar>
        <w:top w:w="43" w:type="dxa"/>
        <w:left w:w="115" w:type="dxa"/>
        <w:bottom w:w="43" w:type="dxa"/>
        <w:right w:w="115" w:type="dxa"/>
      </w:tcMar>
    </w:tcPr>
  </w:style>
  <w:style w:type="paragraph" w:styleId="Paragraphedeliste">
    <w:name w:val="List Paragraph"/>
    <w:basedOn w:val="Normal"/>
    <w:uiPriority w:val="34"/>
    <w:qFormat/>
    <w:rsid w:val="00592B4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92B4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2B44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F4361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1F4361"/>
    <w:rPr>
      <w:rFonts w:ascii="Arial" w:hAnsi="Arial"/>
    </w:rPr>
  </w:style>
  <w:style w:type="paragraph" w:styleId="Pieddepage">
    <w:name w:val="footer"/>
    <w:basedOn w:val="Normal"/>
    <w:link w:val="PieddepageCar"/>
    <w:uiPriority w:val="99"/>
    <w:unhideWhenUsed/>
    <w:rsid w:val="001F4361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F436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717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Agence de la santé Mauricie et du Centre-du-Québec</Company>
  <LinksUpToDate>false</LinksUpToDate>
  <CharactersWithSpaces>4654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Pepin, Martine</dc:creator>
  <cp:lastModifiedBy>Martine Ayotte</cp:lastModifiedBy>
  <cp:revision>7</cp:revision>
  <cp:lastPrinted>2014-11-10T14:35:00Z</cp:lastPrinted>
  <dcterms:created xsi:type="dcterms:W3CDTF">2014-11-18T14:37:00Z</dcterms:created>
  <dcterms:modified xsi:type="dcterms:W3CDTF">2014-11-18T14:59:00Z</dcterms:modified>
</cp:coreProperties>
</file>